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037" w:rsidRDefault="001876E7">
      <w:pPr>
        <w:pStyle w:val="a3"/>
        <w:spacing w:before="65"/>
        <w:ind w:left="66"/>
        <w:jc w:val="center"/>
      </w:pPr>
      <w:r>
        <w:t>МИНОБРНАУКИ</w:t>
      </w:r>
      <w:r>
        <w:rPr>
          <w:spacing w:val="-15"/>
        </w:rPr>
        <w:t xml:space="preserve"> </w:t>
      </w:r>
      <w:r>
        <w:rPr>
          <w:spacing w:val="-2"/>
        </w:rPr>
        <w:t>РОССИИ</w:t>
      </w:r>
    </w:p>
    <w:p w:rsidR="00F65037" w:rsidRDefault="001876E7">
      <w:pPr>
        <w:pStyle w:val="a3"/>
        <w:spacing w:before="1"/>
        <w:ind w:left="435" w:right="370"/>
        <w:jc w:val="center"/>
      </w:pPr>
      <w:r>
        <w:t>Федеральное</w:t>
      </w:r>
      <w:r>
        <w:rPr>
          <w:spacing w:val="-8"/>
        </w:rPr>
        <w:t xml:space="preserve"> </w:t>
      </w:r>
      <w:r>
        <w:t>государственное</w:t>
      </w:r>
      <w:r>
        <w:rPr>
          <w:spacing w:val="-8"/>
        </w:rPr>
        <w:t xml:space="preserve"> </w:t>
      </w:r>
      <w:r>
        <w:t>бюджетное</w:t>
      </w:r>
      <w:r>
        <w:rPr>
          <w:spacing w:val="-8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учреждение высшего образования</w:t>
      </w:r>
    </w:p>
    <w:p w:rsidR="00F65037" w:rsidRDefault="001876E7">
      <w:pPr>
        <w:pStyle w:val="2"/>
        <w:spacing w:before="4" w:line="319" w:lineRule="exact"/>
        <w:ind w:left="69" w:firstLine="0"/>
        <w:jc w:val="center"/>
      </w:pPr>
      <w:r>
        <w:t>«Гжельский</w:t>
      </w:r>
      <w:r>
        <w:rPr>
          <w:spacing w:val="-13"/>
        </w:rPr>
        <w:t xml:space="preserve"> </w:t>
      </w:r>
      <w:r>
        <w:t>государственный</w:t>
      </w:r>
      <w:r>
        <w:rPr>
          <w:spacing w:val="-9"/>
        </w:rPr>
        <w:t xml:space="preserve"> </w:t>
      </w:r>
      <w:r>
        <w:rPr>
          <w:spacing w:val="-2"/>
        </w:rPr>
        <w:t>университет»</w:t>
      </w:r>
    </w:p>
    <w:p w:rsidR="00F65037" w:rsidRDefault="001876E7">
      <w:pPr>
        <w:pStyle w:val="a3"/>
        <w:spacing w:line="319" w:lineRule="exact"/>
        <w:ind w:left="70"/>
        <w:jc w:val="center"/>
      </w:pPr>
      <w:r>
        <w:rPr>
          <w:spacing w:val="-2"/>
        </w:rPr>
        <w:t>(ГГУ)</w:t>
      </w:r>
    </w:p>
    <w:p w:rsidR="00F65037" w:rsidRDefault="001876E7">
      <w:pPr>
        <w:pStyle w:val="a3"/>
        <w:tabs>
          <w:tab w:val="left" w:pos="1345"/>
        </w:tabs>
        <w:ind w:left="68"/>
        <w:jc w:val="center"/>
      </w:pPr>
      <w:r>
        <w:rPr>
          <w:spacing w:val="-2"/>
        </w:rPr>
        <w:t>Колледж</w:t>
      </w:r>
      <w:r>
        <w:tab/>
      </w:r>
      <w:r>
        <w:rPr>
          <w:spacing w:val="-5"/>
        </w:rPr>
        <w:t>ГГУ</w:t>
      </w: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1876E7">
      <w:pPr>
        <w:spacing w:before="229"/>
        <w:ind w:right="120"/>
        <w:jc w:val="right"/>
        <w:rPr>
          <w:sz w:val="28"/>
        </w:rPr>
      </w:pPr>
      <w:r>
        <w:rPr>
          <w:sz w:val="28"/>
        </w:rPr>
        <w:t>.</w:t>
      </w: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Pr="00EA05A9" w:rsidRDefault="00F3607C">
      <w:pPr>
        <w:pStyle w:val="a3"/>
        <w:ind w:left="0"/>
        <w:jc w:val="left"/>
        <w:rPr>
          <w:sz w:val="20"/>
        </w:rPr>
      </w:pPr>
      <w:r w:rsidRPr="00EA05A9">
        <w:rPr>
          <w:sz w:val="20"/>
        </w:rPr>
        <w:t xml:space="preserve"> </w:t>
      </w: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spacing w:before="10"/>
        <w:ind w:left="0"/>
        <w:jc w:val="left"/>
      </w:pPr>
    </w:p>
    <w:p w:rsidR="00F65037" w:rsidRDefault="001876E7">
      <w:pPr>
        <w:pStyle w:val="1"/>
        <w:spacing w:before="89" w:line="322" w:lineRule="exact"/>
        <w:ind w:left="69"/>
        <w:jc w:val="center"/>
      </w:pPr>
      <w:r>
        <w:t>МЕТОДИЧЕСКИЕ</w:t>
      </w:r>
      <w:r>
        <w:rPr>
          <w:spacing w:val="-9"/>
        </w:rPr>
        <w:t xml:space="preserve"> </w:t>
      </w:r>
      <w:r>
        <w:rPr>
          <w:spacing w:val="-2"/>
        </w:rPr>
        <w:t>УКАЗАНИЯ</w:t>
      </w:r>
    </w:p>
    <w:p w:rsidR="00F65037" w:rsidRDefault="001876E7">
      <w:pPr>
        <w:pStyle w:val="2"/>
        <w:ind w:left="1882" w:right="883" w:hanging="548"/>
      </w:pPr>
      <w:r>
        <w:t>по</w:t>
      </w:r>
      <w:r>
        <w:rPr>
          <w:spacing w:val="-5"/>
        </w:rPr>
        <w:t xml:space="preserve"> </w:t>
      </w:r>
      <w:r>
        <w:t>выполнению,</w:t>
      </w:r>
      <w:r>
        <w:rPr>
          <w:spacing w:val="-6"/>
        </w:rPr>
        <w:t xml:space="preserve"> </w:t>
      </w:r>
      <w:r>
        <w:t>оформлению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защите</w:t>
      </w:r>
      <w:r>
        <w:rPr>
          <w:spacing w:val="-6"/>
        </w:rPr>
        <w:t xml:space="preserve"> </w:t>
      </w:r>
      <w:r>
        <w:t>курсовых</w:t>
      </w:r>
      <w:r>
        <w:rPr>
          <w:spacing w:val="-5"/>
        </w:rPr>
        <w:t xml:space="preserve"> </w:t>
      </w:r>
      <w:r>
        <w:t>работ для студентов, обучающихся по специальности</w:t>
      </w:r>
    </w:p>
    <w:p w:rsidR="00F65037" w:rsidRDefault="001876E7">
      <w:pPr>
        <w:pStyle w:val="a4"/>
        <w:numPr>
          <w:ilvl w:val="2"/>
          <w:numId w:val="20"/>
        </w:numPr>
        <w:tabs>
          <w:tab w:val="left" w:pos="2324"/>
        </w:tabs>
        <w:spacing w:line="321" w:lineRule="exact"/>
        <w:ind w:hanging="1051"/>
        <w:rPr>
          <w:b/>
          <w:sz w:val="28"/>
        </w:rPr>
      </w:pPr>
      <w:r>
        <w:rPr>
          <w:b/>
          <w:sz w:val="28"/>
        </w:rPr>
        <w:t>Социально-культурная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деятельность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(по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видам)</w:t>
      </w: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F65037">
      <w:pPr>
        <w:pStyle w:val="a3"/>
        <w:ind w:left="0"/>
        <w:jc w:val="left"/>
        <w:rPr>
          <w:b/>
          <w:sz w:val="30"/>
        </w:rPr>
      </w:pPr>
    </w:p>
    <w:p w:rsidR="00F65037" w:rsidRDefault="001876E7">
      <w:pPr>
        <w:pStyle w:val="a3"/>
        <w:spacing w:before="203"/>
        <w:ind w:left="3544" w:right="3476"/>
        <w:jc w:val="center"/>
      </w:pPr>
      <w:r>
        <w:t>пос.</w:t>
      </w:r>
      <w:r>
        <w:rPr>
          <w:spacing w:val="-18"/>
        </w:rPr>
        <w:t xml:space="preserve"> </w:t>
      </w:r>
      <w:r>
        <w:t>Электроизолятор, 202</w:t>
      </w:r>
      <w:r w:rsidR="00BB29CA">
        <w:t>4</w:t>
      </w:r>
      <w:r>
        <w:t xml:space="preserve"> г.</w:t>
      </w:r>
    </w:p>
    <w:p w:rsidR="00F65037" w:rsidRDefault="00F65037">
      <w:pPr>
        <w:jc w:val="center"/>
        <w:sectPr w:rsidR="00F65037">
          <w:type w:val="continuous"/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1"/>
        <w:numPr>
          <w:ilvl w:val="3"/>
          <w:numId w:val="20"/>
        </w:numPr>
        <w:tabs>
          <w:tab w:val="left" w:pos="3468"/>
        </w:tabs>
        <w:spacing w:before="70"/>
        <w:ind w:hanging="282"/>
        <w:jc w:val="left"/>
      </w:pPr>
      <w:r>
        <w:lastRenderedPageBreak/>
        <w:t>ОБЩИЕ</w:t>
      </w:r>
      <w:r>
        <w:rPr>
          <w:spacing w:val="-3"/>
        </w:rPr>
        <w:t xml:space="preserve"> </w:t>
      </w:r>
      <w:r>
        <w:rPr>
          <w:spacing w:val="-2"/>
        </w:rPr>
        <w:t>ПОЛОЖЕНИЯ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spacing w:before="1"/>
        <w:ind w:right="121" w:firstLine="707"/>
      </w:pPr>
      <w:r>
        <w:t xml:space="preserve">Целью курсовой работы является предоставление возможности студенту провести самостоятельное научное исследование, углубить теоретические знания и практические навыки по отдельным профильным </w:t>
      </w:r>
      <w:r>
        <w:rPr>
          <w:spacing w:val="-2"/>
        </w:rPr>
        <w:t>дисциплинам.</w:t>
      </w:r>
    </w:p>
    <w:p w:rsidR="00F65037" w:rsidRDefault="001876E7">
      <w:pPr>
        <w:pStyle w:val="a3"/>
        <w:ind w:right="125" w:firstLine="707"/>
      </w:pPr>
      <w:r>
        <w:t xml:space="preserve">Курсовая работа является учебной работой, в ходе работы над которой студент должен приобрести и продемонстрировать следующие умения и </w:t>
      </w:r>
      <w:r>
        <w:rPr>
          <w:spacing w:val="-2"/>
        </w:rPr>
        <w:t>навыки:</w:t>
      </w:r>
    </w:p>
    <w:p w:rsidR="00F65037" w:rsidRDefault="001876E7">
      <w:pPr>
        <w:pStyle w:val="a4"/>
        <w:numPr>
          <w:ilvl w:val="0"/>
          <w:numId w:val="19"/>
        </w:numPr>
        <w:tabs>
          <w:tab w:val="left" w:pos="1351"/>
        </w:tabs>
        <w:ind w:right="123" w:firstLine="707"/>
        <w:rPr>
          <w:sz w:val="28"/>
        </w:rPr>
      </w:pPr>
      <w:r>
        <w:rPr>
          <w:sz w:val="28"/>
        </w:rPr>
        <w:t>в области источниковедения – умение отбирать источники, датировать и классифицировать их, делать описание источника, анализировать источник, извлекать из него информацию с помощью различных исследовательских методик;</w:t>
      </w:r>
    </w:p>
    <w:p w:rsidR="00F65037" w:rsidRDefault="001876E7">
      <w:pPr>
        <w:pStyle w:val="a4"/>
        <w:numPr>
          <w:ilvl w:val="0"/>
          <w:numId w:val="19"/>
        </w:numPr>
        <w:tabs>
          <w:tab w:val="left" w:pos="1101"/>
        </w:tabs>
        <w:spacing w:before="1"/>
        <w:ind w:right="125" w:firstLine="707"/>
        <w:rPr>
          <w:sz w:val="28"/>
        </w:rPr>
      </w:pPr>
      <w:r>
        <w:rPr>
          <w:sz w:val="28"/>
        </w:rPr>
        <w:t xml:space="preserve">в области историографии – знание литературы по истории изучаемого вопроса, умение ее классифицировать, устанавливать преемственность точек </w:t>
      </w:r>
      <w:r>
        <w:rPr>
          <w:spacing w:val="-2"/>
          <w:sz w:val="28"/>
        </w:rPr>
        <w:t>зрения;</w:t>
      </w:r>
    </w:p>
    <w:p w:rsidR="00F65037" w:rsidRDefault="001876E7">
      <w:pPr>
        <w:pStyle w:val="a4"/>
        <w:numPr>
          <w:ilvl w:val="0"/>
          <w:numId w:val="18"/>
        </w:numPr>
        <w:tabs>
          <w:tab w:val="left" w:pos="1137"/>
        </w:tabs>
        <w:ind w:right="123" w:firstLine="707"/>
        <w:rPr>
          <w:sz w:val="28"/>
        </w:rPr>
      </w:pPr>
      <w:r>
        <w:rPr>
          <w:sz w:val="28"/>
        </w:rPr>
        <w:t>в области библиографии</w:t>
      </w:r>
      <w:r>
        <w:rPr>
          <w:spacing w:val="40"/>
          <w:sz w:val="28"/>
        </w:rPr>
        <w:t xml:space="preserve"> </w:t>
      </w:r>
      <w:r>
        <w:rPr>
          <w:sz w:val="28"/>
        </w:rPr>
        <w:t>- умение собирать литературу и знание правил библиографического оформления сносок и списка использованных источников и литературы.</w:t>
      </w:r>
    </w:p>
    <w:p w:rsidR="00F65037" w:rsidRDefault="00F65037">
      <w:pPr>
        <w:pStyle w:val="a3"/>
        <w:spacing w:before="2"/>
        <w:ind w:left="0"/>
        <w:jc w:val="left"/>
      </w:pPr>
    </w:p>
    <w:p w:rsidR="00F65037" w:rsidRDefault="001876E7">
      <w:pPr>
        <w:pStyle w:val="1"/>
        <w:numPr>
          <w:ilvl w:val="3"/>
          <w:numId w:val="20"/>
        </w:numPr>
        <w:tabs>
          <w:tab w:val="left" w:pos="1509"/>
        </w:tabs>
        <w:spacing w:before="1"/>
        <w:ind w:left="1508" w:hanging="1411"/>
        <w:jc w:val="left"/>
      </w:pPr>
      <w:r>
        <w:t>ОБЩИЕ</w:t>
      </w:r>
      <w:r>
        <w:rPr>
          <w:spacing w:val="-6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ОФОРМЛЕНИЮ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F65037" w:rsidRDefault="00F65037">
      <w:pPr>
        <w:pStyle w:val="a3"/>
        <w:spacing w:before="5"/>
        <w:ind w:left="0"/>
        <w:jc w:val="left"/>
        <w:rPr>
          <w:b/>
          <w:sz w:val="27"/>
        </w:rPr>
      </w:pPr>
    </w:p>
    <w:p w:rsidR="00F65037" w:rsidRDefault="001876E7">
      <w:pPr>
        <w:pStyle w:val="a3"/>
        <w:spacing w:before="1"/>
        <w:ind w:right="119" w:firstLine="707"/>
      </w:pPr>
      <w:r>
        <w:t>Курсовая работа, как и прочие студенческие работы, относится к текстовым документам, содержащим сплошной текст, унифицированный текст (текст, разбитый на графы, таблицы, ведомости, спецификации и т.п.) и иллюстрации (схемы, диаграммы, графики, чертежи, фотографии и т.п.).</w:t>
      </w:r>
    </w:p>
    <w:p w:rsidR="00F65037" w:rsidRDefault="001876E7">
      <w:pPr>
        <w:pStyle w:val="a3"/>
        <w:spacing w:before="1"/>
        <w:ind w:right="127" w:firstLine="707"/>
      </w:pPr>
      <w:r>
        <w:t>Текст излагается на одной стороне белой писчей бумаги формата А4 (210 х 297) посредством компьютерного набора. Общий объем курсовой работы (не считая приложений) 25 — 30 листов.</w:t>
      </w:r>
    </w:p>
    <w:p w:rsidR="00F65037" w:rsidRDefault="001876E7">
      <w:pPr>
        <w:pStyle w:val="a3"/>
        <w:spacing w:line="321" w:lineRule="exact"/>
        <w:ind w:left="929"/>
      </w:pPr>
      <w:r>
        <w:t>Следует</w:t>
      </w:r>
      <w:r>
        <w:rPr>
          <w:spacing w:val="55"/>
          <w:w w:val="150"/>
        </w:rPr>
        <w:t xml:space="preserve"> </w:t>
      </w:r>
      <w:r>
        <w:t>соблюдать</w:t>
      </w:r>
      <w:r>
        <w:rPr>
          <w:spacing w:val="8"/>
        </w:rPr>
        <w:t xml:space="preserve"> </w:t>
      </w:r>
      <w:r>
        <w:t>следующие</w:t>
      </w:r>
      <w:r>
        <w:rPr>
          <w:spacing w:val="12"/>
        </w:rPr>
        <w:t xml:space="preserve"> </w:t>
      </w:r>
      <w:r>
        <w:t>размеры</w:t>
      </w:r>
      <w:r>
        <w:rPr>
          <w:spacing w:val="12"/>
        </w:rPr>
        <w:t xml:space="preserve"> </w:t>
      </w:r>
      <w:r>
        <w:t>полей:</w:t>
      </w:r>
      <w:r>
        <w:rPr>
          <w:spacing w:val="12"/>
        </w:rPr>
        <w:t xml:space="preserve"> </w:t>
      </w:r>
      <w:r>
        <w:t>левое</w:t>
      </w:r>
      <w:r>
        <w:rPr>
          <w:spacing w:val="62"/>
          <w:w w:val="150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30</w:t>
      </w:r>
      <w:r>
        <w:rPr>
          <w:spacing w:val="12"/>
        </w:rPr>
        <w:t xml:space="preserve"> </w:t>
      </w:r>
      <w:r>
        <w:t>мм,</w:t>
      </w:r>
      <w:r>
        <w:rPr>
          <w:spacing w:val="10"/>
        </w:rPr>
        <w:t xml:space="preserve"> </w:t>
      </w:r>
      <w:r>
        <w:rPr>
          <w:spacing w:val="-2"/>
        </w:rPr>
        <w:t>правое</w:t>
      </w:r>
    </w:p>
    <w:p w:rsidR="00F65037" w:rsidRDefault="001876E7">
      <w:pPr>
        <w:pStyle w:val="a4"/>
        <w:numPr>
          <w:ilvl w:val="0"/>
          <w:numId w:val="17"/>
        </w:numPr>
        <w:tabs>
          <w:tab w:val="left" w:pos="460"/>
        </w:tabs>
        <w:spacing w:before="2"/>
        <w:ind w:right="122" w:firstLine="0"/>
        <w:rPr>
          <w:sz w:val="28"/>
        </w:rPr>
      </w:pPr>
      <w:r>
        <w:rPr>
          <w:sz w:val="28"/>
        </w:rPr>
        <w:t>10 мм, верхнее – 15 мм и нижнее – 20 мм. Абзацный отступ должен быть одинаковым для всего текста и составлять 1,25 см.</w:t>
      </w:r>
    </w:p>
    <w:p w:rsidR="00F65037" w:rsidRDefault="001876E7">
      <w:pPr>
        <w:pStyle w:val="a3"/>
        <w:ind w:right="122" w:firstLine="777"/>
      </w:pPr>
      <w:r>
        <w:t>При выполнении работы</w:t>
      </w:r>
      <w:r>
        <w:rPr>
          <w:spacing w:val="80"/>
        </w:rPr>
        <w:t xml:space="preserve"> </w:t>
      </w:r>
      <w:r>
        <w:t>выбирается шрифт «Times New Roman» размером № 14,</w:t>
      </w:r>
      <w:r>
        <w:rPr>
          <w:spacing w:val="80"/>
          <w:w w:val="150"/>
        </w:rPr>
        <w:t xml:space="preserve"> </w:t>
      </w:r>
      <w:r>
        <w:t>интервал</w:t>
      </w:r>
      <w:r>
        <w:rPr>
          <w:spacing w:val="80"/>
        </w:rPr>
        <w:t xml:space="preserve"> </w:t>
      </w:r>
      <w:r>
        <w:t>1,5. Мелкий шрифт (10, 11, 12) допускается</w:t>
      </w:r>
      <w:r>
        <w:rPr>
          <w:spacing w:val="40"/>
        </w:rPr>
        <w:t xml:space="preserve"> </w:t>
      </w:r>
      <w:r>
        <w:t>только в таблицах.</w:t>
      </w:r>
    </w:p>
    <w:p w:rsidR="00F65037" w:rsidRDefault="001876E7">
      <w:pPr>
        <w:pStyle w:val="a3"/>
        <w:ind w:right="125" w:firstLine="707"/>
      </w:pPr>
      <w:r>
        <w:t>Не допускается выделение текста или его части курсивом, подчеркиванием, жирным шрифтом, за исключением заголовков разделов, подразделов, пунктов и подпунктов.</w:t>
      </w:r>
    </w:p>
    <w:p w:rsidR="00F65037" w:rsidRDefault="001876E7">
      <w:pPr>
        <w:pStyle w:val="a3"/>
        <w:ind w:right="124" w:firstLine="707"/>
      </w:pPr>
      <w:r>
        <w:t>Курсовая работа сдается в распечатанном виде, сброшюрованная типографским способом.</w:t>
      </w:r>
    </w:p>
    <w:p w:rsidR="00F65037" w:rsidRDefault="001876E7">
      <w:pPr>
        <w:pStyle w:val="a3"/>
        <w:spacing w:line="321" w:lineRule="exact"/>
        <w:ind w:left="929"/>
        <w:jc w:val="left"/>
      </w:pPr>
      <w:r>
        <w:t>Курсовая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состоит</w:t>
      </w:r>
      <w:r>
        <w:rPr>
          <w:spacing w:val="-8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rPr>
          <w:spacing w:val="-2"/>
        </w:rPr>
        <w:t>частей: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094"/>
        </w:tabs>
        <w:spacing w:line="322" w:lineRule="exact"/>
        <w:ind w:left="1093" w:hanging="165"/>
        <w:jc w:val="left"/>
        <w:rPr>
          <w:sz w:val="28"/>
        </w:rPr>
      </w:pPr>
      <w:r>
        <w:rPr>
          <w:sz w:val="28"/>
        </w:rPr>
        <w:t>титульный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лист</w:t>
      </w:r>
      <w:r>
        <w:rPr>
          <w:spacing w:val="-7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1);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094"/>
        </w:tabs>
        <w:ind w:left="1093" w:hanging="165"/>
        <w:jc w:val="left"/>
        <w:rPr>
          <w:sz w:val="28"/>
        </w:rPr>
      </w:pPr>
      <w:r>
        <w:rPr>
          <w:spacing w:val="-2"/>
          <w:sz w:val="28"/>
        </w:rPr>
        <w:t>Содержание;</w:t>
      </w:r>
    </w:p>
    <w:p w:rsidR="00F65037" w:rsidRDefault="00F65037">
      <w:pPr>
        <w:rPr>
          <w:sz w:val="28"/>
        </w:rPr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a4"/>
        <w:numPr>
          <w:ilvl w:val="0"/>
          <w:numId w:val="16"/>
        </w:numPr>
        <w:tabs>
          <w:tab w:val="left" w:pos="1094"/>
        </w:tabs>
        <w:spacing w:before="65"/>
        <w:ind w:left="1093"/>
        <w:jc w:val="left"/>
        <w:rPr>
          <w:sz w:val="28"/>
        </w:rPr>
      </w:pPr>
      <w:r>
        <w:rPr>
          <w:spacing w:val="-2"/>
          <w:sz w:val="28"/>
        </w:rPr>
        <w:lastRenderedPageBreak/>
        <w:t>Введение;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163"/>
        </w:tabs>
        <w:spacing w:before="1" w:line="322" w:lineRule="exact"/>
        <w:ind w:left="1162" w:hanging="233"/>
        <w:jc w:val="left"/>
        <w:rPr>
          <w:sz w:val="28"/>
        </w:rPr>
      </w:pPr>
      <w:r>
        <w:rPr>
          <w:sz w:val="28"/>
        </w:rPr>
        <w:t>основной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7"/>
          <w:sz w:val="28"/>
        </w:rPr>
        <w:t xml:space="preserve"> </w:t>
      </w:r>
      <w:r>
        <w:rPr>
          <w:sz w:val="28"/>
        </w:rPr>
        <w:t>разбитый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главы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параграфы;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094"/>
        </w:tabs>
        <w:spacing w:line="322" w:lineRule="exact"/>
        <w:ind w:left="1093"/>
        <w:jc w:val="left"/>
        <w:rPr>
          <w:sz w:val="28"/>
        </w:rPr>
      </w:pPr>
      <w:r>
        <w:rPr>
          <w:spacing w:val="-2"/>
          <w:sz w:val="28"/>
        </w:rPr>
        <w:t>Заключение;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094"/>
        </w:tabs>
        <w:spacing w:line="322" w:lineRule="exact"/>
        <w:ind w:left="1093"/>
        <w:jc w:val="left"/>
        <w:rPr>
          <w:sz w:val="28"/>
        </w:rPr>
      </w:pPr>
      <w:r>
        <w:rPr>
          <w:sz w:val="28"/>
        </w:rPr>
        <w:t>Список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литературы.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094"/>
        </w:tabs>
        <w:spacing w:line="322" w:lineRule="exact"/>
        <w:ind w:left="1093"/>
        <w:jc w:val="left"/>
        <w:rPr>
          <w:sz w:val="28"/>
        </w:rPr>
      </w:pPr>
      <w:r>
        <w:rPr>
          <w:spacing w:val="-2"/>
          <w:sz w:val="28"/>
        </w:rPr>
        <w:t>Приложения.</w:t>
      </w:r>
    </w:p>
    <w:p w:rsidR="00F65037" w:rsidRDefault="001876E7">
      <w:pPr>
        <w:pStyle w:val="a3"/>
        <w:tabs>
          <w:tab w:val="left" w:pos="3043"/>
          <w:tab w:val="left" w:pos="4944"/>
          <w:tab w:val="left" w:pos="6534"/>
          <w:tab w:val="left" w:pos="7750"/>
        </w:tabs>
        <w:spacing w:line="322" w:lineRule="exact"/>
        <w:ind w:left="930"/>
        <w:jc w:val="left"/>
      </w:pPr>
      <w:r>
        <w:rPr>
          <w:spacing w:val="-2"/>
        </w:rPr>
        <w:t>Наименования</w:t>
      </w:r>
      <w:r>
        <w:tab/>
      </w:r>
      <w:r>
        <w:rPr>
          <w:spacing w:val="-2"/>
        </w:rPr>
        <w:t>структурных</w:t>
      </w:r>
      <w:r>
        <w:tab/>
      </w:r>
      <w:r>
        <w:rPr>
          <w:spacing w:val="-2"/>
        </w:rPr>
        <w:t>элементов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2"/>
        </w:rPr>
        <w:t>«Содержание»,</w:t>
      </w:r>
    </w:p>
    <w:p w:rsidR="00F65037" w:rsidRDefault="001876E7">
      <w:pPr>
        <w:pStyle w:val="a3"/>
        <w:ind w:right="124"/>
      </w:pPr>
      <w:r>
        <w:t>«Введение», «Заключение» и «Список литературы» записываются в виде заголовков строчными буквами (первая прописная) с выравниванием по центру без точки в конце. Данные заголовки не нумеруют.</w:t>
      </w:r>
    </w:p>
    <w:p w:rsidR="00F65037" w:rsidRDefault="00F65037">
      <w:pPr>
        <w:pStyle w:val="a3"/>
        <w:spacing w:before="5"/>
        <w:ind w:left="0"/>
        <w:jc w:val="left"/>
      </w:pPr>
    </w:p>
    <w:p w:rsidR="00F65037" w:rsidRDefault="001876E7">
      <w:pPr>
        <w:pStyle w:val="1"/>
        <w:numPr>
          <w:ilvl w:val="3"/>
          <w:numId w:val="20"/>
        </w:numPr>
        <w:tabs>
          <w:tab w:val="left" w:pos="3364"/>
        </w:tabs>
        <w:ind w:left="3363"/>
        <w:jc w:val="left"/>
      </w:pPr>
      <w:r>
        <w:t>НУМЕРАЦИЯ</w:t>
      </w:r>
      <w:r>
        <w:rPr>
          <w:spacing w:val="-6"/>
        </w:rPr>
        <w:t xml:space="preserve"> </w:t>
      </w:r>
      <w:r>
        <w:rPr>
          <w:spacing w:val="-2"/>
        </w:rPr>
        <w:t>СТРАНИЦ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ind w:right="124" w:firstLine="707"/>
      </w:pPr>
      <w:r>
        <w:t>В курсовых работах нумерация страниц осуществляется арабскими цифрами</w:t>
      </w:r>
      <w:r>
        <w:rPr>
          <w:spacing w:val="40"/>
        </w:rPr>
        <w:t xml:space="preserve"> </w:t>
      </w:r>
      <w:r>
        <w:t>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текст.</w:t>
      </w:r>
    </w:p>
    <w:p w:rsidR="00F65037" w:rsidRDefault="001876E7">
      <w:pPr>
        <w:pStyle w:val="a3"/>
        <w:spacing w:before="2"/>
        <w:ind w:right="121" w:firstLine="707"/>
        <w:jc w:val="right"/>
      </w:pPr>
      <w:r>
        <w:t>Нумерация</w:t>
      </w:r>
      <w:r>
        <w:rPr>
          <w:spacing w:val="39"/>
        </w:rPr>
        <w:t xml:space="preserve"> </w:t>
      </w:r>
      <w:r>
        <w:t>страниц</w:t>
      </w:r>
      <w:r>
        <w:rPr>
          <w:spacing w:val="38"/>
        </w:rPr>
        <w:t xml:space="preserve"> </w:t>
      </w:r>
      <w:r>
        <w:t>работы</w:t>
      </w:r>
      <w:r>
        <w:rPr>
          <w:spacing w:val="37"/>
        </w:rPr>
        <w:t xml:space="preserve"> </w:t>
      </w:r>
      <w:r>
        <w:t>должна</w:t>
      </w:r>
      <w:r>
        <w:rPr>
          <w:spacing w:val="37"/>
        </w:rPr>
        <w:t xml:space="preserve"> </w:t>
      </w:r>
      <w:r>
        <w:t>быть</w:t>
      </w:r>
      <w:r>
        <w:rPr>
          <w:spacing w:val="38"/>
        </w:rPr>
        <w:t xml:space="preserve"> </w:t>
      </w:r>
      <w:r>
        <w:t>сквозной:</w:t>
      </w:r>
      <w:r>
        <w:rPr>
          <w:spacing w:val="40"/>
        </w:rPr>
        <w:t xml:space="preserve"> </w:t>
      </w:r>
      <w:r>
        <w:t>первой</w:t>
      </w:r>
      <w:r>
        <w:rPr>
          <w:spacing w:val="40"/>
        </w:rPr>
        <w:t xml:space="preserve"> </w:t>
      </w:r>
      <w:r>
        <w:t>страницей является</w:t>
      </w:r>
      <w:r>
        <w:rPr>
          <w:spacing w:val="40"/>
        </w:rPr>
        <w:t xml:space="preserve"> </w:t>
      </w:r>
      <w:r>
        <w:t>титульный</w:t>
      </w:r>
      <w:r>
        <w:rPr>
          <w:spacing w:val="38"/>
        </w:rPr>
        <w:t xml:space="preserve"> </w:t>
      </w:r>
      <w:r>
        <w:t>лист.</w:t>
      </w:r>
      <w:r>
        <w:rPr>
          <w:spacing w:val="38"/>
        </w:rPr>
        <w:t xml:space="preserve"> </w:t>
      </w:r>
      <w:r>
        <w:t>За</w:t>
      </w:r>
      <w:r>
        <w:rPr>
          <w:spacing w:val="39"/>
        </w:rPr>
        <w:t xml:space="preserve"> </w:t>
      </w:r>
      <w:r>
        <w:t>титульным</w:t>
      </w:r>
      <w:r>
        <w:rPr>
          <w:spacing w:val="39"/>
        </w:rPr>
        <w:t xml:space="preserve"> </w:t>
      </w:r>
      <w:r>
        <w:t>листом</w:t>
      </w:r>
      <w:r>
        <w:rPr>
          <w:spacing w:val="39"/>
        </w:rPr>
        <w:t xml:space="preserve"> </w:t>
      </w:r>
      <w:r>
        <w:t>следует</w:t>
      </w:r>
      <w:r>
        <w:rPr>
          <w:spacing w:val="39"/>
        </w:rPr>
        <w:t xml:space="preserve"> </w:t>
      </w:r>
      <w:r>
        <w:t>«СОДЕРЖАНИЕ». Титульный</w:t>
      </w:r>
      <w:r>
        <w:rPr>
          <w:spacing w:val="-7"/>
        </w:rPr>
        <w:t xml:space="preserve"> </w:t>
      </w:r>
      <w:r>
        <w:t>лист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первым</w:t>
      </w:r>
      <w:r>
        <w:rPr>
          <w:spacing w:val="-4"/>
        </w:rPr>
        <w:t xml:space="preserve"> </w:t>
      </w:r>
      <w:r>
        <w:t>листом</w:t>
      </w:r>
      <w:r>
        <w:rPr>
          <w:spacing w:val="-4"/>
        </w:rPr>
        <w:t xml:space="preserve"> </w:t>
      </w:r>
      <w:r>
        <w:t>курсовой</w:t>
      </w:r>
      <w:r>
        <w:rPr>
          <w:spacing w:val="-4"/>
        </w:rPr>
        <w:t xml:space="preserve"> </w:t>
      </w:r>
      <w:r>
        <w:t>работы,</w:t>
      </w:r>
      <w:r>
        <w:rPr>
          <w:spacing w:val="-7"/>
        </w:rPr>
        <w:t xml:space="preserve"> </w:t>
      </w:r>
      <w:r>
        <w:t>но</w:t>
      </w:r>
      <w:r>
        <w:rPr>
          <w:spacing w:val="-6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нумеруется.</w:t>
      </w:r>
    </w:p>
    <w:p w:rsidR="00F65037" w:rsidRDefault="001876E7">
      <w:pPr>
        <w:pStyle w:val="a3"/>
        <w:ind w:right="121" w:firstLine="707"/>
      </w:pPr>
      <w:r>
        <w:t>Если в работе содержатся рисунки и таблицы, которые располагаются на отдельных листах, их необходимо включить в общую нумерацию. Приложения включаются в сквозную нумерацию.</w:t>
      </w:r>
    </w:p>
    <w:p w:rsidR="00F65037" w:rsidRDefault="00F65037">
      <w:pPr>
        <w:pStyle w:val="a3"/>
        <w:spacing w:before="4"/>
        <w:ind w:left="0"/>
        <w:jc w:val="left"/>
      </w:pPr>
    </w:p>
    <w:p w:rsidR="00F65037" w:rsidRDefault="001876E7">
      <w:pPr>
        <w:pStyle w:val="1"/>
        <w:numPr>
          <w:ilvl w:val="3"/>
          <w:numId w:val="20"/>
        </w:numPr>
        <w:tabs>
          <w:tab w:val="left" w:pos="1984"/>
        </w:tabs>
        <w:ind w:left="1983" w:hanging="282"/>
        <w:jc w:val="left"/>
      </w:pPr>
      <w:r>
        <w:t>ИЗЛОЖЕНИЕ</w:t>
      </w:r>
      <w:r>
        <w:rPr>
          <w:spacing w:val="-7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КУРСОВОЙ</w:t>
      </w:r>
      <w:r>
        <w:rPr>
          <w:spacing w:val="-6"/>
        </w:rPr>
        <w:t xml:space="preserve"> </w:t>
      </w:r>
      <w:r>
        <w:rPr>
          <w:spacing w:val="-2"/>
        </w:rPr>
        <w:t>РАБОТЫ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spacing w:line="242" w:lineRule="auto"/>
        <w:ind w:right="127" w:firstLine="777"/>
      </w:pPr>
      <w:r>
        <w:t>Курсовая работа должна быть написана логически последовательно, литературным языком.</w:t>
      </w:r>
    </w:p>
    <w:p w:rsidR="00F65037" w:rsidRDefault="001876E7">
      <w:pPr>
        <w:pStyle w:val="a3"/>
        <w:ind w:right="120" w:firstLine="707"/>
      </w:pPr>
      <w:r>
        <w:t>При написании курсовой работы используется научный стиль изложения, отличающийся использованием специальной терминологии, строгостью и деловитостью. Следует помнить, что материал должен излагаться обобщенно и кратко, без подробного пересказа отдельных первоисточников. Нужно помнить, что выделяют те аспекты, которые представляют интерес и взаимосвязаны с проблемой курсовой работы. Полезно обогащать содержание текста примерами из практики, но</w:t>
      </w:r>
      <w:r>
        <w:rPr>
          <w:spacing w:val="40"/>
        </w:rPr>
        <w:t xml:space="preserve"> </w:t>
      </w:r>
      <w:r>
        <w:t>не увлекаться и не сводить курсовую работу к анализу состояния дел на практике кратко, обобщенно.</w:t>
      </w:r>
    </w:p>
    <w:p w:rsidR="00F65037" w:rsidRDefault="001876E7">
      <w:pPr>
        <w:pStyle w:val="a3"/>
        <w:ind w:right="122" w:firstLine="707"/>
      </w:pPr>
      <w:r>
        <w:t>В работе следует придерживаться обезличенного стиля изложения, то есть не допускается применение местоимений первого лица. При этом для того, чтобы можно было проследить в работе собственные мысли и идеи автора</w:t>
      </w:r>
      <w:r>
        <w:rPr>
          <w:spacing w:val="4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заимствованные,</w:t>
      </w:r>
      <w:r>
        <w:rPr>
          <w:spacing w:val="42"/>
        </w:rPr>
        <w:t xml:space="preserve"> </w:t>
      </w:r>
      <w:r>
        <w:t>рекомендуется</w:t>
      </w:r>
      <w:r>
        <w:rPr>
          <w:spacing w:val="42"/>
        </w:rPr>
        <w:t xml:space="preserve"> </w:t>
      </w:r>
      <w:r>
        <w:t>использовать</w:t>
      </w:r>
      <w:r>
        <w:rPr>
          <w:spacing w:val="42"/>
        </w:rPr>
        <w:t xml:space="preserve"> </w:t>
      </w:r>
      <w:r>
        <w:t>вводные</w:t>
      </w:r>
      <w:r>
        <w:rPr>
          <w:spacing w:val="43"/>
        </w:rPr>
        <w:t xml:space="preserve"> </w:t>
      </w:r>
      <w:r>
        <w:t>слова</w:t>
      </w:r>
      <w:r>
        <w:rPr>
          <w:spacing w:val="43"/>
        </w:rPr>
        <w:t xml:space="preserve"> </w:t>
      </w:r>
      <w:r>
        <w:rPr>
          <w:spacing w:val="-4"/>
        </w:rPr>
        <w:t>типа</w:t>
      </w:r>
    </w:p>
    <w:p w:rsidR="00F65037" w:rsidRDefault="001876E7">
      <w:pPr>
        <w:pStyle w:val="a3"/>
      </w:pPr>
      <w:r>
        <w:t>«согласно</w:t>
      </w:r>
      <w:r>
        <w:rPr>
          <w:spacing w:val="-5"/>
        </w:rPr>
        <w:t xml:space="preserve"> </w:t>
      </w:r>
      <w:r>
        <w:t>авторской</w:t>
      </w:r>
      <w:r>
        <w:rPr>
          <w:spacing w:val="-5"/>
        </w:rPr>
        <w:t xml:space="preserve"> </w:t>
      </w:r>
      <w:r>
        <w:t>логике»,</w:t>
      </w:r>
      <w:r>
        <w:rPr>
          <w:spacing w:val="-7"/>
        </w:rPr>
        <w:t xml:space="preserve"> </w:t>
      </w:r>
      <w:r>
        <w:t>«по</w:t>
      </w:r>
      <w:r>
        <w:rPr>
          <w:spacing w:val="-4"/>
        </w:rPr>
        <w:t xml:space="preserve"> </w:t>
      </w:r>
      <w:r>
        <w:t>мнению</w:t>
      </w:r>
      <w:r>
        <w:rPr>
          <w:spacing w:val="-6"/>
        </w:rPr>
        <w:t xml:space="preserve"> </w:t>
      </w:r>
      <w:r>
        <w:t>автора»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4"/>
        </w:rPr>
        <w:t>т.д.</w:t>
      </w:r>
    </w:p>
    <w:p w:rsidR="00F65037" w:rsidRDefault="00F65037">
      <w:pPr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a3"/>
        <w:spacing w:before="65"/>
        <w:ind w:right="124" w:firstLine="777"/>
      </w:pPr>
      <w:r>
        <w:t>В курсовой работе</w:t>
      </w:r>
      <w:r>
        <w:rPr>
          <w:spacing w:val="-3"/>
        </w:rPr>
        <w:t xml:space="preserve"> </w:t>
      </w:r>
      <w:r>
        <w:t>должно быть</w:t>
      </w:r>
      <w:r>
        <w:rPr>
          <w:spacing w:val="-1"/>
        </w:rPr>
        <w:t xml:space="preserve"> </w:t>
      </w:r>
      <w:r>
        <w:t>соблюдено единство стиля</w:t>
      </w:r>
      <w:r>
        <w:rPr>
          <w:spacing w:val="-2"/>
        </w:rPr>
        <w:t xml:space="preserve"> </w:t>
      </w:r>
      <w:r>
        <w:t>изложения, обеспечена орфографическая, синтаксическая и стилистическая грамотность в соответствии с нормами современного русского языка.</w:t>
      </w:r>
    </w:p>
    <w:p w:rsidR="00F65037" w:rsidRDefault="001876E7">
      <w:pPr>
        <w:pStyle w:val="a3"/>
        <w:ind w:right="125" w:firstLine="777"/>
      </w:pPr>
      <w:r>
        <w:t>Следует соблюдать общепринятые правила цитирования, заключая цитаты в кавычки и указывая в сноске фамилию, инициалы автора, название источника, место и год издания, страницы.</w:t>
      </w:r>
    </w:p>
    <w:p w:rsidR="00F65037" w:rsidRDefault="001876E7">
      <w:pPr>
        <w:pStyle w:val="a3"/>
        <w:ind w:right="119" w:firstLine="707"/>
      </w:pPr>
      <w:r>
        <w:t>Текст работы должен быть кратким, четким и не допускать различных толкований. Наименования, приводимые в тексте и на иллюстрациях,</w:t>
      </w:r>
      <w:r>
        <w:rPr>
          <w:spacing w:val="40"/>
        </w:rPr>
        <w:t xml:space="preserve"> </w:t>
      </w:r>
      <w:r>
        <w:t>должны быть одинаковыми. Термины и определения должны быть едиными</w:t>
      </w:r>
      <w:r>
        <w:rPr>
          <w:spacing w:val="40"/>
        </w:rPr>
        <w:t xml:space="preserve"> </w:t>
      </w:r>
      <w:r>
        <w:t>и соответствовать установленным стандартам, а при их отсутствии – общепринятым в литературе.</w:t>
      </w:r>
    </w:p>
    <w:p w:rsidR="00F65037" w:rsidRDefault="001876E7">
      <w:pPr>
        <w:pStyle w:val="a3"/>
        <w:ind w:right="127" w:firstLine="707"/>
      </w:pPr>
      <w:r>
        <w:t>В тексте не допускается применять для одного и того же понятия различные термины, близкие по смыслу. Сокращения слов в тексте не допускается.</w:t>
      </w:r>
      <w:r>
        <w:rPr>
          <w:spacing w:val="40"/>
        </w:rPr>
        <w:t xml:space="preserve"> </w:t>
      </w:r>
      <w:r>
        <w:t>Исключение составляют общепринятые сокращения.</w:t>
      </w:r>
    </w:p>
    <w:p w:rsidR="00F65037" w:rsidRDefault="001876E7">
      <w:pPr>
        <w:pStyle w:val="a3"/>
        <w:spacing w:before="1"/>
        <w:ind w:right="127" w:firstLine="707"/>
      </w:pPr>
      <w:r>
        <w:t>Если принята специфичная терминология, то должен быть приведен перечень терминов с соответствующими разъяснениями</w:t>
      </w:r>
    </w:p>
    <w:p w:rsidR="00F65037" w:rsidRDefault="00F65037">
      <w:pPr>
        <w:pStyle w:val="a3"/>
        <w:spacing w:before="4"/>
        <w:ind w:left="0"/>
        <w:jc w:val="left"/>
      </w:pPr>
    </w:p>
    <w:p w:rsidR="00F65037" w:rsidRDefault="001876E7">
      <w:pPr>
        <w:pStyle w:val="1"/>
        <w:numPr>
          <w:ilvl w:val="3"/>
          <w:numId w:val="20"/>
        </w:numPr>
        <w:tabs>
          <w:tab w:val="left" w:pos="1727"/>
        </w:tabs>
        <w:ind w:left="1726"/>
        <w:jc w:val="left"/>
      </w:pPr>
      <w:r>
        <w:t>ОСНОВНЫЕ</w:t>
      </w:r>
      <w:r>
        <w:rPr>
          <w:spacing w:val="-6"/>
        </w:rPr>
        <w:t xml:space="preserve"> </w:t>
      </w:r>
      <w:r>
        <w:t>ЭТАПЫ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НАД</w:t>
      </w:r>
      <w:r>
        <w:rPr>
          <w:spacing w:val="-6"/>
        </w:rPr>
        <w:t xml:space="preserve"> </w:t>
      </w:r>
      <w:r>
        <w:rPr>
          <w:spacing w:val="-2"/>
        </w:rPr>
        <w:t>КУРСОВОЙ.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ind w:left="930"/>
      </w:pPr>
      <w:r>
        <w:t>Работа</w:t>
      </w:r>
      <w:r>
        <w:rPr>
          <w:spacing w:val="-7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курсовой</w:t>
      </w:r>
      <w:r>
        <w:rPr>
          <w:spacing w:val="-4"/>
        </w:rPr>
        <w:t xml:space="preserve"> </w:t>
      </w:r>
      <w:r>
        <w:t>работой</w:t>
      </w:r>
      <w:r>
        <w:rPr>
          <w:spacing w:val="60"/>
        </w:rPr>
        <w:t xml:space="preserve"> </w:t>
      </w:r>
      <w:r>
        <w:t>состоит</w:t>
      </w:r>
      <w:r>
        <w:rPr>
          <w:spacing w:val="-8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rPr>
          <w:spacing w:val="-2"/>
        </w:rPr>
        <w:t>этапов: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276"/>
        </w:tabs>
        <w:spacing w:before="2"/>
        <w:ind w:right="125" w:firstLine="777"/>
        <w:rPr>
          <w:sz w:val="28"/>
        </w:rPr>
      </w:pPr>
      <w:r>
        <w:rPr>
          <w:sz w:val="28"/>
        </w:rPr>
        <w:t xml:space="preserve">выбор темы. Тема может быть предложена руководителем или </w:t>
      </w:r>
      <w:r>
        <w:rPr>
          <w:spacing w:val="-2"/>
          <w:sz w:val="28"/>
        </w:rPr>
        <w:t>студентом.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201"/>
        </w:tabs>
        <w:ind w:right="125" w:firstLine="707"/>
        <w:rPr>
          <w:sz w:val="28"/>
        </w:rPr>
      </w:pPr>
      <w:r>
        <w:rPr>
          <w:sz w:val="28"/>
        </w:rPr>
        <w:t xml:space="preserve">консультация с руководителем, составление плана работы. План курсовой работы либо дается научным руководителем, либо составляется самим студентом; в последнем случае, составив план, необходимо показать его научному руководителю для утверждения еще до начала работы над </w:t>
      </w:r>
      <w:r>
        <w:rPr>
          <w:spacing w:val="-2"/>
          <w:sz w:val="28"/>
        </w:rPr>
        <w:t>текстом;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221"/>
        </w:tabs>
        <w:ind w:right="118" w:firstLine="707"/>
        <w:rPr>
          <w:sz w:val="28"/>
        </w:rPr>
      </w:pPr>
      <w:r>
        <w:rPr>
          <w:sz w:val="28"/>
        </w:rPr>
        <w:t>работа над текстами источников и изучение исследовательской литературы. На этом этапе идет сбор материала для курсовой. Осуществляется это в форме выписок из источников и литературы;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322"/>
        </w:tabs>
        <w:ind w:right="125" w:firstLine="707"/>
        <w:rPr>
          <w:sz w:val="28"/>
        </w:rPr>
      </w:pPr>
      <w:r>
        <w:rPr>
          <w:sz w:val="28"/>
        </w:rPr>
        <w:t>написание черновика курсовой. Черновик курсовой работы оформляется точно так же, как и окончательный вариант. Текст курсовой работы пишется на основе сделанных выписок;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122"/>
        </w:tabs>
        <w:ind w:right="125" w:firstLine="707"/>
        <w:rPr>
          <w:sz w:val="28"/>
        </w:rPr>
      </w:pPr>
      <w:r>
        <w:rPr>
          <w:sz w:val="28"/>
        </w:rPr>
        <w:t>исправление черновика в соответствии с замечаниями</w:t>
      </w:r>
      <w:r>
        <w:rPr>
          <w:spacing w:val="80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40"/>
          <w:sz w:val="28"/>
        </w:rPr>
        <w:t xml:space="preserve"> </w:t>
      </w:r>
      <w:r>
        <w:rPr>
          <w:sz w:val="28"/>
        </w:rPr>
        <w:t>и написание окончательного варианта курсовой работы.</w:t>
      </w:r>
      <w:r>
        <w:rPr>
          <w:spacing w:val="40"/>
          <w:sz w:val="28"/>
        </w:rPr>
        <w:t xml:space="preserve"> </w:t>
      </w:r>
      <w:r>
        <w:rPr>
          <w:sz w:val="28"/>
        </w:rPr>
        <w:t>Этот этап работы заключается в том, что в текст вносятся исправления в соответствии с замечаниями</w:t>
      </w:r>
      <w:r>
        <w:rPr>
          <w:spacing w:val="40"/>
          <w:sz w:val="28"/>
        </w:rPr>
        <w:t xml:space="preserve"> </w:t>
      </w:r>
      <w:r>
        <w:rPr>
          <w:sz w:val="28"/>
        </w:rPr>
        <w:t>руководителя;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218"/>
        </w:tabs>
        <w:ind w:right="127" w:firstLine="707"/>
        <w:rPr>
          <w:sz w:val="28"/>
        </w:rPr>
      </w:pPr>
      <w:r>
        <w:rPr>
          <w:sz w:val="28"/>
        </w:rPr>
        <w:t>сдача курсовой работы руководителю. Курсовая работа сдается руководителю не позднее чем за неделю до защиты.</w:t>
      </w:r>
    </w:p>
    <w:p w:rsidR="00F65037" w:rsidRDefault="001876E7">
      <w:pPr>
        <w:pStyle w:val="a4"/>
        <w:numPr>
          <w:ilvl w:val="0"/>
          <w:numId w:val="16"/>
        </w:numPr>
        <w:tabs>
          <w:tab w:val="left" w:pos="1163"/>
        </w:tabs>
        <w:spacing w:before="1"/>
        <w:ind w:left="1162" w:hanging="233"/>
        <w:rPr>
          <w:sz w:val="28"/>
        </w:rPr>
      </w:pPr>
      <w:r>
        <w:rPr>
          <w:sz w:val="28"/>
        </w:rPr>
        <w:t>публичная</w:t>
      </w:r>
      <w:r>
        <w:rPr>
          <w:spacing w:val="-5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6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F65037" w:rsidRDefault="00F65037">
      <w:pPr>
        <w:pStyle w:val="a3"/>
        <w:spacing w:before="4"/>
        <w:ind w:left="0"/>
        <w:jc w:val="left"/>
      </w:pPr>
    </w:p>
    <w:p w:rsidR="00F65037" w:rsidRDefault="001876E7">
      <w:pPr>
        <w:pStyle w:val="1"/>
        <w:numPr>
          <w:ilvl w:val="3"/>
          <w:numId w:val="20"/>
        </w:numPr>
        <w:tabs>
          <w:tab w:val="left" w:pos="681"/>
        </w:tabs>
        <w:ind w:left="2644" w:right="283" w:hanging="2245"/>
        <w:jc w:val="left"/>
      </w:pPr>
      <w:r>
        <w:t>ОСНОВНЫЕ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НАПИСАНИЮ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ОФОРМЛЕНИЮ РАЗДЕЛОВ КУРСОВОЙ РАБОТЫ</w:t>
      </w:r>
    </w:p>
    <w:p w:rsidR="00F65037" w:rsidRDefault="00F65037">
      <w:pPr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2"/>
        <w:numPr>
          <w:ilvl w:val="4"/>
          <w:numId w:val="20"/>
        </w:numPr>
        <w:tabs>
          <w:tab w:val="left" w:pos="1423"/>
        </w:tabs>
        <w:spacing w:before="132"/>
      </w:pPr>
      <w:r>
        <w:rPr>
          <w:spacing w:val="-2"/>
        </w:rPr>
        <w:t>Содержание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ind w:right="121" w:firstLine="707"/>
      </w:pPr>
      <w:r>
        <w:t>Содержание курсовой работы</w:t>
      </w:r>
      <w:r>
        <w:rPr>
          <w:spacing w:val="40"/>
        </w:rPr>
        <w:t xml:space="preserve"> </w:t>
      </w:r>
      <w:r>
        <w:t xml:space="preserve">- это логически последовательный, развернутый перечень разделов, которые должны быть освещены в работе. Содержание разделов составляет решение задач, поставленных в курсовой </w:t>
      </w:r>
      <w:r>
        <w:rPr>
          <w:spacing w:val="-2"/>
        </w:rPr>
        <w:t>работе.</w:t>
      </w:r>
    </w:p>
    <w:p w:rsidR="00F65037" w:rsidRDefault="001876E7">
      <w:pPr>
        <w:pStyle w:val="a3"/>
        <w:spacing w:before="1"/>
        <w:ind w:right="126" w:firstLine="707"/>
      </w:pPr>
      <w:r>
        <w:t>Правильное построение содержания работы служит организующим началом в работе студента на курсовой работой, помогает систематизировать материал, обеспечивает последовательность его изложения.</w:t>
      </w:r>
    </w:p>
    <w:p w:rsidR="00F65037" w:rsidRDefault="001876E7">
      <w:pPr>
        <w:pStyle w:val="a3"/>
        <w:ind w:right="122" w:firstLine="707"/>
      </w:pPr>
      <w:r>
        <w:t>В процессе написания содержание работы может уточняться, могут вводиться новые пункты за счет собранного материала, представляющего интерес. Некоторые разделы, наоборот, могут сокращаться.</w:t>
      </w:r>
    </w:p>
    <w:p w:rsidR="00F65037" w:rsidRDefault="001876E7">
      <w:pPr>
        <w:pStyle w:val="a3"/>
        <w:spacing w:before="1"/>
        <w:ind w:right="121" w:firstLine="707"/>
      </w:pPr>
      <w:r>
        <w:t>Содержание оформляется на отдельном листе и отражает структуру индивидуальной работы студента. Содержание является второй страницей курсовой работы. Оно помещается в начале, а не в конце работы.</w:t>
      </w:r>
    </w:p>
    <w:p w:rsidR="00F65037" w:rsidRDefault="001876E7">
      <w:pPr>
        <w:pStyle w:val="a3"/>
        <w:ind w:right="126" w:firstLine="707"/>
      </w:pPr>
      <w:r>
        <w:t>Каждый структурный элемент содержания записывается строчными буквами</w:t>
      </w:r>
      <w:r>
        <w:rPr>
          <w:spacing w:val="73"/>
          <w:w w:val="150"/>
        </w:rPr>
        <w:t xml:space="preserve"> </w:t>
      </w:r>
      <w:r>
        <w:t>кроме</w:t>
      </w:r>
      <w:r>
        <w:rPr>
          <w:spacing w:val="71"/>
          <w:w w:val="150"/>
        </w:rPr>
        <w:t xml:space="preserve"> </w:t>
      </w:r>
      <w:r>
        <w:t>первой</w:t>
      </w:r>
      <w:r>
        <w:rPr>
          <w:spacing w:val="74"/>
          <w:w w:val="150"/>
        </w:rPr>
        <w:t xml:space="preserve"> </w:t>
      </w:r>
      <w:r>
        <w:t>прописной</w:t>
      </w:r>
      <w:r>
        <w:rPr>
          <w:spacing w:val="74"/>
          <w:w w:val="150"/>
        </w:rPr>
        <w:t xml:space="preserve"> </w:t>
      </w:r>
      <w:r>
        <w:t>без</w:t>
      </w:r>
      <w:r>
        <w:rPr>
          <w:spacing w:val="73"/>
          <w:w w:val="150"/>
        </w:rPr>
        <w:t xml:space="preserve"> </w:t>
      </w:r>
      <w:r>
        <w:t>точки</w:t>
      </w:r>
      <w:r>
        <w:rPr>
          <w:spacing w:val="74"/>
          <w:w w:val="150"/>
        </w:rPr>
        <w:t xml:space="preserve"> </w:t>
      </w:r>
      <w:r>
        <w:t>в</w:t>
      </w:r>
      <w:r>
        <w:rPr>
          <w:spacing w:val="73"/>
          <w:w w:val="150"/>
        </w:rPr>
        <w:t xml:space="preserve"> </w:t>
      </w:r>
      <w:r>
        <w:t>конце.</w:t>
      </w:r>
      <w:r>
        <w:rPr>
          <w:spacing w:val="71"/>
          <w:w w:val="150"/>
        </w:rPr>
        <w:t xml:space="preserve"> </w:t>
      </w:r>
      <w:r>
        <w:t>При</w:t>
      </w:r>
      <w:r>
        <w:rPr>
          <w:spacing w:val="74"/>
          <w:w w:val="150"/>
        </w:rPr>
        <w:t xml:space="preserve"> </w:t>
      </w:r>
      <w:r>
        <w:t>этом</w:t>
      </w:r>
      <w:r>
        <w:rPr>
          <w:spacing w:val="74"/>
          <w:w w:val="150"/>
        </w:rPr>
        <w:t xml:space="preserve"> </w:t>
      </w:r>
      <w:r>
        <w:rPr>
          <w:spacing w:val="-2"/>
        </w:rPr>
        <w:t>слова</w:t>
      </w:r>
    </w:p>
    <w:p w:rsidR="00F65037" w:rsidRDefault="001876E7">
      <w:pPr>
        <w:pStyle w:val="a3"/>
        <w:ind w:right="122"/>
      </w:pPr>
      <w:r>
        <w:t>«Введение», «Заключение», «Список литературы», «Приложения» и наименования разделов пишутся от края левого поля, а наименования подразделов – с абзацного отступа. Не допускается проставлять номера страниц начала соответствующих структурных элементов с указанием обозначений «Страница (стр.)», «№ стр.» и др.</w:t>
      </w:r>
    </w:p>
    <w:p w:rsidR="00F65037" w:rsidRDefault="001876E7">
      <w:pPr>
        <w:pStyle w:val="a3"/>
        <w:ind w:right="122" w:firstLine="707"/>
      </w:pPr>
      <w:r>
        <w:t>Следует отметить, что, если в работе присутствует одно приложение,</w:t>
      </w:r>
      <w:r>
        <w:rPr>
          <w:spacing w:val="40"/>
        </w:rPr>
        <w:t xml:space="preserve"> </w:t>
      </w:r>
      <w:r>
        <w:t>то</w:t>
      </w:r>
      <w:r>
        <w:rPr>
          <w:spacing w:val="30"/>
        </w:rPr>
        <w:t xml:space="preserve">  </w:t>
      </w:r>
      <w:r>
        <w:t>в</w:t>
      </w:r>
      <w:r>
        <w:rPr>
          <w:spacing w:val="31"/>
        </w:rPr>
        <w:t xml:space="preserve">  </w:t>
      </w:r>
      <w:r>
        <w:t>содержании</w:t>
      </w:r>
      <w:r>
        <w:rPr>
          <w:spacing w:val="30"/>
        </w:rPr>
        <w:t xml:space="preserve">  </w:t>
      </w:r>
      <w:r>
        <w:t>указывается</w:t>
      </w:r>
      <w:r>
        <w:rPr>
          <w:spacing w:val="31"/>
        </w:rPr>
        <w:t xml:space="preserve">  </w:t>
      </w:r>
      <w:r>
        <w:t>слово</w:t>
      </w:r>
      <w:r>
        <w:rPr>
          <w:spacing w:val="30"/>
        </w:rPr>
        <w:t xml:space="preserve">  </w:t>
      </w:r>
      <w:r>
        <w:t>«Приложение»,</w:t>
      </w:r>
      <w:r>
        <w:rPr>
          <w:spacing w:val="31"/>
        </w:rPr>
        <w:t xml:space="preserve">  </w:t>
      </w:r>
      <w:r>
        <w:t>а</w:t>
      </w:r>
      <w:r>
        <w:rPr>
          <w:spacing w:val="29"/>
        </w:rPr>
        <w:t xml:space="preserve">  </w:t>
      </w:r>
      <w:r>
        <w:t>если</w:t>
      </w:r>
      <w:r>
        <w:rPr>
          <w:spacing w:val="31"/>
        </w:rPr>
        <w:t xml:space="preserve">  </w:t>
      </w:r>
      <w:r>
        <w:rPr>
          <w:spacing w:val="-2"/>
        </w:rPr>
        <w:t>несколько</w:t>
      </w:r>
    </w:p>
    <w:p w:rsidR="00F65037" w:rsidRDefault="001876E7">
      <w:pPr>
        <w:pStyle w:val="a3"/>
        <w:spacing w:line="322" w:lineRule="exact"/>
      </w:pPr>
      <w:r>
        <w:t>«Приложения».</w:t>
      </w:r>
      <w:r>
        <w:rPr>
          <w:spacing w:val="-11"/>
        </w:rPr>
        <w:t xml:space="preserve"> </w:t>
      </w:r>
      <w:r>
        <w:t>Образец</w:t>
      </w:r>
      <w:r>
        <w:rPr>
          <w:spacing w:val="-6"/>
        </w:rPr>
        <w:t xml:space="preserve"> </w:t>
      </w:r>
      <w:r>
        <w:t>оформления</w:t>
      </w:r>
      <w:r>
        <w:rPr>
          <w:spacing w:val="-7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приведен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Приложении</w:t>
      </w:r>
      <w:r>
        <w:rPr>
          <w:spacing w:val="-9"/>
        </w:rPr>
        <w:t xml:space="preserve"> </w:t>
      </w:r>
      <w:r>
        <w:rPr>
          <w:spacing w:val="-5"/>
        </w:rPr>
        <w:t>2.</w:t>
      </w:r>
    </w:p>
    <w:p w:rsidR="00F65037" w:rsidRDefault="00F65037">
      <w:pPr>
        <w:pStyle w:val="a3"/>
        <w:spacing w:before="5"/>
        <w:ind w:left="0"/>
        <w:jc w:val="left"/>
      </w:pPr>
    </w:p>
    <w:p w:rsidR="00F65037" w:rsidRDefault="001876E7">
      <w:pPr>
        <w:pStyle w:val="2"/>
        <w:numPr>
          <w:ilvl w:val="4"/>
          <w:numId w:val="20"/>
        </w:numPr>
        <w:tabs>
          <w:tab w:val="left" w:pos="1423"/>
        </w:tabs>
      </w:pPr>
      <w:r>
        <w:rPr>
          <w:spacing w:val="-2"/>
        </w:rPr>
        <w:t>Введение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ind w:right="123" w:firstLine="707"/>
      </w:pPr>
      <w:r>
        <w:t>Важной частью курсовой работы является Введение. В нем должно быть отражено следующее:</w:t>
      </w:r>
    </w:p>
    <w:p w:rsidR="00F65037" w:rsidRDefault="001876E7">
      <w:pPr>
        <w:pStyle w:val="a4"/>
        <w:numPr>
          <w:ilvl w:val="1"/>
          <w:numId w:val="17"/>
        </w:numPr>
        <w:tabs>
          <w:tab w:val="left" w:pos="1638"/>
        </w:tabs>
        <w:ind w:right="119" w:firstLine="707"/>
        <w:rPr>
          <w:sz w:val="28"/>
        </w:rPr>
      </w:pPr>
      <w:r>
        <w:rPr>
          <w:sz w:val="28"/>
        </w:rPr>
        <w:t>формулировка обоснования и актуальности темы (почему была выбрана данная тема, чем она заинтересовала студента, почему она актуальна, ее общая характеристика);</w:t>
      </w:r>
    </w:p>
    <w:p w:rsidR="00F65037" w:rsidRDefault="001876E7">
      <w:pPr>
        <w:pStyle w:val="a4"/>
        <w:numPr>
          <w:ilvl w:val="1"/>
          <w:numId w:val="17"/>
        </w:numPr>
        <w:tabs>
          <w:tab w:val="left" w:pos="1638"/>
        </w:tabs>
        <w:ind w:right="118" w:firstLine="707"/>
        <w:rPr>
          <w:sz w:val="28"/>
        </w:rPr>
      </w:pPr>
      <w:r>
        <w:rPr>
          <w:sz w:val="28"/>
        </w:rPr>
        <w:t>формулировка цели работы (должна быть выражена существительным).</w:t>
      </w:r>
      <w:r>
        <w:rPr>
          <w:spacing w:val="-5"/>
          <w:sz w:val="28"/>
        </w:rPr>
        <w:t xml:space="preserve"> </w:t>
      </w:r>
      <w:r>
        <w:rPr>
          <w:sz w:val="28"/>
        </w:rPr>
        <w:t>Например:</w:t>
      </w:r>
      <w:r>
        <w:rPr>
          <w:spacing w:val="-3"/>
          <w:sz w:val="28"/>
        </w:rPr>
        <w:t xml:space="preserve"> </w:t>
      </w:r>
      <w:r>
        <w:rPr>
          <w:sz w:val="28"/>
        </w:rPr>
        <w:t>цель</w:t>
      </w:r>
      <w:r>
        <w:rPr>
          <w:spacing w:val="-4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 —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потенциала региона для развития культурно-досугового центра;</w:t>
      </w:r>
    </w:p>
    <w:p w:rsidR="00F65037" w:rsidRDefault="001876E7">
      <w:pPr>
        <w:pStyle w:val="a4"/>
        <w:numPr>
          <w:ilvl w:val="1"/>
          <w:numId w:val="17"/>
        </w:numPr>
        <w:tabs>
          <w:tab w:val="left" w:pos="1638"/>
        </w:tabs>
        <w:ind w:right="121" w:firstLine="707"/>
        <w:rPr>
          <w:sz w:val="28"/>
        </w:rPr>
      </w:pPr>
      <w:r>
        <w:rPr>
          <w:sz w:val="28"/>
        </w:rPr>
        <w:t>формулировка задач работы. Задачи как правило выражаются глаголом. Например: провести анализ проведения культурно досуговых программ района, выявить особенности построения программ и т.д.;</w:t>
      </w:r>
    </w:p>
    <w:p w:rsidR="00F65037" w:rsidRDefault="001876E7">
      <w:pPr>
        <w:pStyle w:val="a4"/>
        <w:numPr>
          <w:ilvl w:val="1"/>
          <w:numId w:val="17"/>
        </w:numPr>
        <w:tabs>
          <w:tab w:val="left" w:pos="1638"/>
        </w:tabs>
        <w:ind w:right="125" w:firstLine="707"/>
        <w:rPr>
          <w:sz w:val="28"/>
        </w:rPr>
      </w:pPr>
      <w:r>
        <w:rPr>
          <w:sz w:val="28"/>
        </w:rPr>
        <w:t>описание структуры работы (Например: «Работа состоит из Введения, двух глав, Заключения и Списка использованных источников и литературы.</w:t>
      </w:r>
      <w:r>
        <w:rPr>
          <w:spacing w:val="-3"/>
          <w:sz w:val="28"/>
        </w:rPr>
        <w:t xml:space="preserve"> </w:t>
      </w:r>
      <w:r>
        <w:rPr>
          <w:sz w:val="28"/>
        </w:rPr>
        <w:t>Первая</w:t>
      </w:r>
      <w:r>
        <w:rPr>
          <w:spacing w:val="-5"/>
          <w:sz w:val="28"/>
        </w:rPr>
        <w:t xml:space="preserve"> </w:t>
      </w:r>
      <w:r>
        <w:rPr>
          <w:sz w:val="28"/>
        </w:rPr>
        <w:t>глава</w:t>
      </w:r>
      <w:r>
        <w:rPr>
          <w:spacing w:val="-3"/>
          <w:sz w:val="28"/>
        </w:rPr>
        <w:t xml:space="preserve"> </w:t>
      </w:r>
      <w:r>
        <w:rPr>
          <w:sz w:val="28"/>
        </w:rPr>
        <w:t>посвящена</w:t>
      </w:r>
      <w:r>
        <w:rPr>
          <w:spacing w:val="-2"/>
          <w:sz w:val="28"/>
        </w:rPr>
        <w:t xml:space="preserve"> </w:t>
      </w:r>
      <w:r>
        <w:rPr>
          <w:sz w:val="28"/>
        </w:rPr>
        <w:t>...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2"/>
          <w:sz w:val="28"/>
        </w:rPr>
        <w:t xml:space="preserve"> </w:t>
      </w:r>
      <w:r>
        <w:rPr>
          <w:sz w:val="28"/>
        </w:rPr>
        <w:t>главе</w:t>
      </w:r>
      <w:r>
        <w:rPr>
          <w:spacing w:val="-6"/>
          <w:sz w:val="28"/>
        </w:rPr>
        <w:t xml:space="preserve"> </w:t>
      </w:r>
      <w:r>
        <w:rPr>
          <w:sz w:val="28"/>
        </w:rPr>
        <w:t>речь</w:t>
      </w:r>
      <w:r>
        <w:rPr>
          <w:spacing w:val="-3"/>
          <w:sz w:val="28"/>
        </w:rPr>
        <w:t xml:space="preserve"> </w:t>
      </w:r>
      <w:r>
        <w:rPr>
          <w:sz w:val="28"/>
        </w:rPr>
        <w:t>идет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...»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т.д.)</w:t>
      </w:r>
    </w:p>
    <w:p w:rsidR="00F65037" w:rsidRDefault="00F65037">
      <w:pPr>
        <w:jc w:val="both"/>
        <w:rPr>
          <w:sz w:val="28"/>
        </w:rPr>
        <w:sectPr w:rsidR="00F65037">
          <w:pgSz w:w="11910" w:h="16840"/>
          <w:pgMar w:top="1580" w:right="720" w:bottom="280" w:left="1480" w:header="720" w:footer="720" w:gutter="0"/>
          <w:cols w:space="720"/>
        </w:sectPr>
      </w:pPr>
    </w:p>
    <w:p w:rsidR="00F65037" w:rsidRDefault="001876E7">
      <w:pPr>
        <w:pStyle w:val="a3"/>
        <w:spacing w:before="65"/>
        <w:ind w:right="127" w:firstLine="707"/>
      </w:pPr>
      <w:r>
        <w:t>Как правило, объем введения составляет примерно 5% от общего количества страниц курсовой работы.</w:t>
      </w:r>
    </w:p>
    <w:p w:rsidR="00F65037" w:rsidRDefault="00F65037">
      <w:pPr>
        <w:pStyle w:val="a3"/>
        <w:spacing w:before="4"/>
        <w:ind w:left="0"/>
        <w:jc w:val="left"/>
      </w:pPr>
    </w:p>
    <w:p w:rsidR="00F65037" w:rsidRDefault="001876E7">
      <w:pPr>
        <w:pStyle w:val="2"/>
        <w:numPr>
          <w:ilvl w:val="4"/>
          <w:numId w:val="20"/>
        </w:numPr>
        <w:tabs>
          <w:tab w:val="left" w:pos="1637"/>
          <w:tab w:val="left" w:pos="1638"/>
        </w:tabs>
        <w:spacing w:before="1"/>
        <w:ind w:left="1638" w:hanging="708"/>
      </w:pPr>
      <w:r>
        <w:t>Основной</w:t>
      </w:r>
      <w:r>
        <w:rPr>
          <w:spacing w:val="-10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курсовой</w:t>
      </w:r>
      <w:r>
        <w:rPr>
          <w:spacing w:val="-6"/>
        </w:rPr>
        <w:t xml:space="preserve"> </w:t>
      </w:r>
      <w:r>
        <w:rPr>
          <w:spacing w:val="-2"/>
        </w:rPr>
        <w:t>работы</w:t>
      </w:r>
    </w:p>
    <w:p w:rsidR="00F65037" w:rsidRDefault="00F65037">
      <w:pPr>
        <w:pStyle w:val="a3"/>
        <w:spacing w:before="5"/>
        <w:ind w:left="0"/>
        <w:jc w:val="left"/>
        <w:rPr>
          <w:b/>
          <w:sz w:val="27"/>
        </w:rPr>
      </w:pPr>
    </w:p>
    <w:p w:rsidR="00F65037" w:rsidRDefault="001876E7">
      <w:pPr>
        <w:pStyle w:val="a3"/>
        <w:spacing w:before="1"/>
        <w:ind w:right="120" w:firstLine="707"/>
      </w:pPr>
      <w:r>
        <w:t>Основная часть курсовой работы должна в достаточной мере раскрывать ее название, показать глубокое знание студентом исследуемой проблемы и содержать теоретическое обоснование исследуемой проблемы, а также самостоятельно проведенные студентом работы и результаты.</w:t>
      </w:r>
    </w:p>
    <w:p w:rsidR="00F65037" w:rsidRDefault="001876E7">
      <w:pPr>
        <w:pStyle w:val="a3"/>
        <w:ind w:right="122" w:firstLine="707"/>
      </w:pPr>
      <w:r>
        <w:t>Текст работы подразделяется на отдельные разделы (части). Разделы должны иметь порядковые номера в пределах всей работы, обозначенные арабскими цифрами. Подразделы необходимо нумеровать в пределах</w:t>
      </w:r>
      <w:r>
        <w:rPr>
          <w:spacing w:val="40"/>
        </w:rPr>
        <w:t xml:space="preserve"> </w:t>
      </w:r>
      <w:r>
        <w:t>каждого раздела. Номера подразделов состоят из номера раздела и подраздела, разделенные точкой.</w:t>
      </w:r>
    </w:p>
    <w:p w:rsidR="00F65037" w:rsidRDefault="001876E7">
      <w:pPr>
        <w:pStyle w:val="a3"/>
        <w:spacing w:before="2"/>
        <w:ind w:right="123" w:firstLine="707"/>
        <w:jc w:val="right"/>
      </w:pPr>
      <w:r>
        <w:t>Подразделы</w:t>
      </w:r>
      <w:r>
        <w:rPr>
          <w:spacing w:val="80"/>
        </w:rPr>
        <w:t xml:space="preserve"> </w:t>
      </w:r>
      <w:r>
        <w:t>могут</w:t>
      </w:r>
      <w:r>
        <w:rPr>
          <w:spacing w:val="80"/>
        </w:rPr>
        <w:t xml:space="preserve"> </w:t>
      </w:r>
      <w:r>
        <w:t>делиться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пункты</w:t>
      </w:r>
      <w:r>
        <w:rPr>
          <w:spacing w:val="80"/>
        </w:rPr>
        <w:t xml:space="preserve"> </w:t>
      </w:r>
      <w:r>
        <w:t>(если</w:t>
      </w:r>
      <w:r>
        <w:rPr>
          <w:spacing w:val="80"/>
        </w:rPr>
        <w:t xml:space="preserve"> </w:t>
      </w:r>
      <w:r>
        <w:t>этого</w:t>
      </w:r>
      <w:r>
        <w:rPr>
          <w:spacing w:val="80"/>
        </w:rPr>
        <w:t xml:space="preserve"> </w:t>
      </w:r>
      <w:r>
        <w:t>требует</w:t>
      </w:r>
      <w:r>
        <w:rPr>
          <w:spacing w:val="80"/>
        </w:rPr>
        <w:t xml:space="preserve"> </w:t>
      </w:r>
      <w:r>
        <w:t>логика изложения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объем</w:t>
      </w:r>
      <w:r>
        <w:rPr>
          <w:spacing w:val="40"/>
        </w:rPr>
        <w:t xml:space="preserve"> </w:t>
      </w:r>
      <w:r>
        <w:t>материала),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нумеруются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пределах</w:t>
      </w:r>
      <w:r>
        <w:rPr>
          <w:spacing w:val="40"/>
        </w:rPr>
        <w:t xml:space="preserve"> </w:t>
      </w:r>
      <w:r>
        <w:t>каждого</w:t>
      </w:r>
      <w:r>
        <w:rPr>
          <w:spacing w:val="40"/>
        </w:rPr>
        <w:t xml:space="preserve"> </w:t>
      </w:r>
      <w:r>
        <w:t>подраздела. Номера разделов, подразделов и пунктов обозначают арабскими цифрами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ставят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конце</w:t>
      </w:r>
      <w:r>
        <w:rPr>
          <w:spacing w:val="38"/>
        </w:rPr>
        <w:t xml:space="preserve"> </w:t>
      </w:r>
      <w:r>
        <w:t>номера</w:t>
      </w:r>
      <w:r>
        <w:rPr>
          <w:spacing w:val="40"/>
        </w:rPr>
        <w:t xml:space="preserve"> </w:t>
      </w:r>
      <w:r>
        <w:t>точку.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раздел</w:t>
      </w:r>
      <w:r>
        <w:rPr>
          <w:spacing w:val="38"/>
        </w:rPr>
        <w:t xml:space="preserve"> </w:t>
      </w:r>
      <w:r>
        <w:t>или</w:t>
      </w:r>
      <w:r>
        <w:rPr>
          <w:spacing w:val="39"/>
        </w:rPr>
        <w:t xml:space="preserve"> </w:t>
      </w:r>
      <w:r>
        <w:t>подраздел</w:t>
      </w:r>
      <w:r>
        <w:rPr>
          <w:spacing w:val="37"/>
        </w:rPr>
        <w:t xml:space="preserve"> </w:t>
      </w:r>
      <w:r>
        <w:t>имеет только</w:t>
      </w:r>
      <w:r>
        <w:rPr>
          <w:spacing w:val="-7"/>
        </w:rPr>
        <w:t xml:space="preserve"> </w:t>
      </w:r>
      <w:r>
        <w:t>один</w:t>
      </w:r>
      <w:r>
        <w:rPr>
          <w:spacing w:val="-7"/>
        </w:rPr>
        <w:t xml:space="preserve"> </w:t>
      </w:r>
      <w:r>
        <w:t>пункт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подпункт,</w:t>
      </w:r>
      <w:r>
        <w:rPr>
          <w:spacing w:val="-6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нумеровать</w:t>
      </w:r>
      <w:r>
        <w:rPr>
          <w:spacing w:val="-2"/>
        </w:rPr>
        <w:t xml:space="preserve"> </w:t>
      </w:r>
      <w:r>
        <w:t>пункт</w:t>
      </w:r>
      <w:r>
        <w:rPr>
          <w:spacing w:val="-4"/>
        </w:rPr>
        <w:t xml:space="preserve"> </w:t>
      </w:r>
      <w:r>
        <w:t>(подпункт)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следует.</w:t>
      </w:r>
    </w:p>
    <w:p w:rsidR="00F65037" w:rsidRDefault="001876E7">
      <w:pPr>
        <w:pStyle w:val="a3"/>
        <w:tabs>
          <w:tab w:val="left" w:pos="2203"/>
          <w:tab w:val="left" w:pos="3340"/>
        </w:tabs>
        <w:spacing w:line="242" w:lineRule="auto"/>
        <w:ind w:right="129" w:firstLine="707"/>
        <w:jc w:val="left"/>
      </w:pPr>
      <w:r>
        <w:rPr>
          <w:spacing w:val="-2"/>
        </w:rPr>
        <w:t>Каждый</w:t>
      </w:r>
      <w:r>
        <w:tab/>
      </w:r>
      <w:r>
        <w:rPr>
          <w:spacing w:val="-2"/>
        </w:rPr>
        <w:t>раздел,</w:t>
      </w:r>
      <w:r>
        <w:tab/>
        <w:t>подраздел,</w:t>
      </w:r>
      <w:r>
        <w:rPr>
          <w:spacing w:val="40"/>
        </w:rPr>
        <w:t xml:space="preserve"> </w:t>
      </w:r>
      <w:r>
        <w:t>пункт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подпункт</w:t>
      </w:r>
      <w:r>
        <w:rPr>
          <w:spacing w:val="40"/>
        </w:rPr>
        <w:t xml:space="preserve"> </w:t>
      </w:r>
      <w:r>
        <w:t>должен</w:t>
      </w:r>
      <w:r>
        <w:rPr>
          <w:spacing w:val="40"/>
        </w:rPr>
        <w:t xml:space="preserve"> </w:t>
      </w:r>
      <w:r>
        <w:t>иметь</w:t>
      </w:r>
      <w:r>
        <w:rPr>
          <w:spacing w:val="40"/>
        </w:rPr>
        <w:t xml:space="preserve"> </w:t>
      </w:r>
      <w:r>
        <w:t xml:space="preserve">свое </w:t>
      </w:r>
      <w:r>
        <w:rPr>
          <w:spacing w:val="-2"/>
        </w:rPr>
        <w:t>название.</w:t>
      </w:r>
    </w:p>
    <w:p w:rsidR="00F65037" w:rsidRDefault="001876E7">
      <w:pPr>
        <w:pStyle w:val="a3"/>
        <w:spacing w:line="317" w:lineRule="exact"/>
        <w:ind w:left="930"/>
        <w:jc w:val="left"/>
      </w:pPr>
      <w:r>
        <w:rPr>
          <w:spacing w:val="-2"/>
        </w:rPr>
        <w:t>Например:</w:t>
      </w:r>
    </w:p>
    <w:p w:rsidR="00F65037" w:rsidRDefault="001876E7">
      <w:pPr>
        <w:pStyle w:val="a3"/>
        <w:ind w:right="883"/>
        <w:jc w:val="left"/>
      </w:pPr>
      <w:r>
        <w:rPr>
          <w:sz w:val="24"/>
        </w:rPr>
        <w:t>Глава</w:t>
      </w:r>
      <w:r>
        <w:rPr>
          <w:spacing w:val="-5"/>
          <w:sz w:val="24"/>
        </w:rPr>
        <w:t xml:space="preserve"> </w:t>
      </w:r>
      <w:r>
        <w:rPr>
          <w:sz w:val="24"/>
        </w:rPr>
        <w:t>1.</w:t>
      </w:r>
      <w:r>
        <w:rPr>
          <w:spacing w:val="-4"/>
          <w:sz w:val="24"/>
        </w:rPr>
        <w:t xml:space="preserve"> </w:t>
      </w:r>
      <w:r>
        <w:t>Режиссура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обряда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 xml:space="preserve">элемента </w:t>
      </w:r>
      <w:r>
        <w:rPr>
          <w:spacing w:val="-2"/>
        </w:rPr>
        <w:t>праздника.</w:t>
      </w:r>
    </w:p>
    <w:p w:rsidR="00F65037" w:rsidRDefault="001876E7">
      <w:pPr>
        <w:pStyle w:val="a4"/>
        <w:numPr>
          <w:ilvl w:val="1"/>
          <w:numId w:val="15"/>
        </w:numPr>
        <w:tabs>
          <w:tab w:val="left" w:pos="1425"/>
        </w:tabs>
        <w:spacing w:line="321" w:lineRule="exact"/>
        <w:rPr>
          <w:sz w:val="28"/>
        </w:rPr>
      </w:pPr>
      <w:r>
        <w:rPr>
          <w:sz w:val="28"/>
        </w:rPr>
        <w:t>Понятие</w:t>
      </w:r>
      <w:r>
        <w:rPr>
          <w:spacing w:val="-5"/>
          <w:sz w:val="28"/>
        </w:rPr>
        <w:t xml:space="preserve"> </w:t>
      </w:r>
      <w:r>
        <w:rPr>
          <w:sz w:val="28"/>
        </w:rPr>
        <w:t>обряд.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возникновения.</w:t>
      </w:r>
    </w:p>
    <w:p w:rsidR="00F65037" w:rsidRDefault="001876E7">
      <w:pPr>
        <w:pStyle w:val="a4"/>
        <w:numPr>
          <w:ilvl w:val="1"/>
          <w:numId w:val="15"/>
        </w:numPr>
        <w:tabs>
          <w:tab w:val="left" w:pos="1434"/>
        </w:tabs>
        <w:ind w:left="1434" w:hanging="504"/>
        <w:rPr>
          <w:sz w:val="28"/>
        </w:rPr>
      </w:pPr>
      <w:r>
        <w:rPr>
          <w:sz w:val="28"/>
        </w:rPr>
        <w:t>Календарно-земельческие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обряды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Руси</w:t>
      </w:r>
    </w:p>
    <w:p w:rsidR="00F65037" w:rsidRDefault="001876E7">
      <w:pPr>
        <w:pStyle w:val="a4"/>
        <w:numPr>
          <w:ilvl w:val="1"/>
          <w:numId w:val="15"/>
        </w:numPr>
        <w:tabs>
          <w:tab w:val="left" w:pos="1434"/>
        </w:tabs>
        <w:spacing w:line="322" w:lineRule="exact"/>
        <w:ind w:left="1434" w:hanging="505"/>
        <w:rPr>
          <w:sz w:val="28"/>
        </w:rPr>
      </w:pPr>
      <w:r>
        <w:rPr>
          <w:sz w:val="28"/>
        </w:rPr>
        <w:t>Семейная</w:t>
      </w:r>
      <w:r>
        <w:rPr>
          <w:spacing w:val="-8"/>
          <w:sz w:val="28"/>
        </w:rPr>
        <w:t xml:space="preserve"> </w:t>
      </w:r>
      <w:r>
        <w:rPr>
          <w:sz w:val="28"/>
        </w:rPr>
        <w:t>обрядность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Руси</w:t>
      </w:r>
    </w:p>
    <w:p w:rsidR="00F65037" w:rsidRDefault="001876E7">
      <w:pPr>
        <w:pStyle w:val="a4"/>
        <w:numPr>
          <w:ilvl w:val="2"/>
          <w:numId w:val="15"/>
        </w:numPr>
        <w:tabs>
          <w:tab w:val="left" w:pos="1694"/>
        </w:tabs>
        <w:spacing w:line="322" w:lineRule="exact"/>
        <w:ind w:hanging="774"/>
        <w:rPr>
          <w:sz w:val="28"/>
        </w:rPr>
      </w:pPr>
      <w:r>
        <w:rPr>
          <w:sz w:val="28"/>
        </w:rPr>
        <w:t>Обряды,</w:t>
      </w:r>
      <w:r>
        <w:rPr>
          <w:spacing w:val="-8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рождением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ребенка</w:t>
      </w:r>
    </w:p>
    <w:p w:rsidR="00F65037" w:rsidRDefault="001876E7">
      <w:pPr>
        <w:pStyle w:val="a4"/>
        <w:numPr>
          <w:ilvl w:val="2"/>
          <w:numId w:val="15"/>
        </w:numPr>
        <w:tabs>
          <w:tab w:val="left" w:pos="1694"/>
        </w:tabs>
        <w:ind w:hanging="774"/>
        <w:rPr>
          <w:sz w:val="28"/>
        </w:rPr>
      </w:pPr>
      <w:r>
        <w:rPr>
          <w:sz w:val="28"/>
        </w:rPr>
        <w:t>Свадебные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обряды</w:t>
      </w:r>
    </w:p>
    <w:p w:rsidR="00F65037" w:rsidRDefault="00F65037">
      <w:pPr>
        <w:pStyle w:val="a3"/>
        <w:spacing w:before="10"/>
        <w:ind w:left="0"/>
        <w:jc w:val="left"/>
        <w:rPr>
          <w:sz w:val="27"/>
        </w:rPr>
      </w:pPr>
    </w:p>
    <w:p w:rsidR="00F65037" w:rsidRDefault="001876E7">
      <w:pPr>
        <w:pStyle w:val="a3"/>
        <w:ind w:right="120" w:firstLine="707"/>
      </w:pPr>
      <w:r>
        <w:t>Недопустимо, когда название какого-либо раздела полностью</w:t>
      </w:r>
      <w:r>
        <w:rPr>
          <w:spacing w:val="40"/>
        </w:rPr>
        <w:t xml:space="preserve"> </w:t>
      </w:r>
      <w:r>
        <w:t>совпадает с названием курсовой работы, а название подраздела дублирует название раздела.</w:t>
      </w:r>
      <w:r>
        <w:rPr>
          <w:spacing w:val="40"/>
        </w:rPr>
        <w:t xml:space="preserve"> </w:t>
      </w:r>
      <w:r>
        <w:t>Каждый раздел рекомендуется начинать с нового листа. Наименование разделов должно быть кратким, соответствовать содержанию.</w:t>
      </w:r>
    </w:p>
    <w:p w:rsidR="00F65037" w:rsidRDefault="001876E7">
      <w:pPr>
        <w:pStyle w:val="a3"/>
        <w:spacing w:before="1"/>
        <w:ind w:right="121" w:firstLine="707"/>
      </w:pPr>
      <w:r>
        <w:t>Наименования разделов записывают в виде заголовков в середине строки прописными буквами. Подчеркивать заголовки и переносить слова в них не допускается. Точку в конце заголовков разделов, подразделов и пунктов не ставят. Если заголовок состоит из двух предложений, их разделяют точкой.</w:t>
      </w:r>
      <w:r>
        <w:rPr>
          <w:spacing w:val="40"/>
        </w:rPr>
        <w:t xml:space="preserve"> </w:t>
      </w:r>
      <w:r>
        <w:t>Заголовки разделов и подразделов отделяются от основного текста пропуском одной строки.</w:t>
      </w:r>
    </w:p>
    <w:p w:rsidR="00F65037" w:rsidRDefault="001876E7">
      <w:pPr>
        <w:pStyle w:val="a3"/>
        <w:spacing w:before="1"/>
        <w:ind w:right="126" w:firstLine="707"/>
      </w:pPr>
      <w:r>
        <w:t>Наименования подразделов, пунктов и подпунктов записывают</w:t>
      </w:r>
      <w:r>
        <w:rPr>
          <w:spacing w:val="40"/>
        </w:rPr>
        <w:t xml:space="preserve"> </w:t>
      </w:r>
      <w:r>
        <w:t>в виде заголовков с абзацного отступа строчными буквами (кроме первой прописной). Основной текст выравнивается по ширине страницы.</w:t>
      </w:r>
    </w:p>
    <w:p w:rsidR="00F65037" w:rsidRDefault="00F65037">
      <w:pPr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a3"/>
        <w:spacing w:before="65"/>
        <w:ind w:right="120" w:firstLine="707"/>
      </w:pPr>
      <w:r>
        <w:t>Наименования разделов,</w:t>
      </w:r>
      <w:r>
        <w:rPr>
          <w:spacing w:val="40"/>
        </w:rPr>
        <w:t xml:space="preserve"> </w:t>
      </w:r>
      <w:r>
        <w:t>подразделов, пунктов и подпунктов целесообразно выделять полужирным начертанием.</w:t>
      </w:r>
    </w:p>
    <w:p w:rsidR="00F65037" w:rsidRDefault="001876E7">
      <w:pPr>
        <w:pStyle w:val="a3"/>
        <w:ind w:right="126" w:firstLine="707"/>
      </w:pPr>
      <w:r>
        <w:t>Результаты расчетов целесообразно представлять в работе в виде таблиц и графиков. В тексте следует помещать итоговые и наиболее важные графические иллюстрации и таблицы. Информацию справочного, нормативного характера, часть исходных данных и промежуточных результатов лучше помещать в качестве приложений.</w:t>
      </w:r>
    </w:p>
    <w:p w:rsidR="00F65037" w:rsidRDefault="001876E7">
      <w:pPr>
        <w:pStyle w:val="a3"/>
        <w:spacing w:before="1"/>
        <w:ind w:right="129" w:firstLine="707"/>
      </w:pPr>
      <w:r>
        <w:t>Не рекомендуется в тексте использовать</w:t>
      </w:r>
      <w:r>
        <w:rPr>
          <w:spacing w:val="40"/>
        </w:rPr>
        <w:t xml:space="preserve"> </w:t>
      </w:r>
      <w:r>
        <w:t>чрезмерно крупные или мелкие абзацы.</w:t>
      </w:r>
    </w:p>
    <w:p w:rsidR="00F65037" w:rsidRDefault="00F65037">
      <w:pPr>
        <w:pStyle w:val="a3"/>
        <w:spacing w:before="3"/>
        <w:ind w:left="0"/>
        <w:jc w:val="left"/>
      </w:pPr>
    </w:p>
    <w:p w:rsidR="00F65037" w:rsidRDefault="001876E7">
      <w:pPr>
        <w:pStyle w:val="2"/>
        <w:numPr>
          <w:ilvl w:val="1"/>
          <w:numId w:val="14"/>
        </w:numPr>
        <w:tabs>
          <w:tab w:val="left" w:pos="1423"/>
        </w:tabs>
        <w:jc w:val="both"/>
      </w:pPr>
      <w:r>
        <w:rPr>
          <w:spacing w:val="-2"/>
        </w:rPr>
        <w:t>Заключение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tabs>
          <w:tab w:val="left" w:pos="6824"/>
        </w:tabs>
        <w:ind w:right="118" w:firstLine="707"/>
      </w:pPr>
      <w:r>
        <w:t>В Заключении подводятся итоги исследования и формулируются окончательные выводы по поставленным во введении цели и задачам курсовой работы. Наибольший интерес</w:t>
      </w:r>
      <w:r>
        <w:tab/>
        <w:t>представляют итоги самостоятельной работы студентов.</w:t>
      </w:r>
    </w:p>
    <w:p w:rsidR="00F65037" w:rsidRDefault="001876E7">
      <w:pPr>
        <w:pStyle w:val="a3"/>
        <w:spacing w:before="2"/>
        <w:ind w:right="123" w:firstLine="707"/>
      </w:pPr>
      <w:r>
        <w:t>Выводы</w:t>
      </w:r>
      <w:r>
        <w:rPr>
          <w:spacing w:val="40"/>
        </w:rPr>
        <w:t xml:space="preserve"> </w:t>
      </w:r>
      <w:r>
        <w:t>и предложения излагаются кратко, как правило без обоснования, пишутся тезисно и должны следовать из содержания основной части работы, ее разделов и подразделов.</w:t>
      </w:r>
    </w:p>
    <w:p w:rsidR="00F65037" w:rsidRDefault="001876E7">
      <w:pPr>
        <w:pStyle w:val="a3"/>
        <w:spacing w:line="242" w:lineRule="auto"/>
        <w:ind w:right="129" w:firstLine="707"/>
      </w:pPr>
      <w:r>
        <w:t>Как правило, объем заключения составляет примерно 5% от общего количества страниц курсовой работы.</w:t>
      </w:r>
    </w:p>
    <w:p w:rsidR="00F65037" w:rsidRDefault="00F65037">
      <w:pPr>
        <w:pStyle w:val="a3"/>
        <w:spacing w:before="10"/>
        <w:ind w:left="0"/>
        <w:jc w:val="left"/>
        <w:rPr>
          <w:sz w:val="27"/>
        </w:rPr>
      </w:pPr>
    </w:p>
    <w:p w:rsidR="00F65037" w:rsidRDefault="001876E7">
      <w:pPr>
        <w:pStyle w:val="2"/>
        <w:numPr>
          <w:ilvl w:val="1"/>
          <w:numId w:val="14"/>
        </w:numPr>
        <w:tabs>
          <w:tab w:val="left" w:pos="1638"/>
        </w:tabs>
        <w:ind w:left="1638" w:hanging="708"/>
        <w:jc w:val="both"/>
      </w:pPr>
      <w:r>
        <w:t>Список</w:t>
      </w:r>
      <w:r>
        <w:rPr>
          <w:spacing w:val="-5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источников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ind w:right="120" w:firstLine="707"/>
      </w:pPr>
      <w:r>
        <w:t>При выполнении работы все используемые литературные, фондовые и Интернет-источники сводятся в общий список, который помещается в конце работы, перед приложением. В перечень источников включают все использованные учебные пособия, справочники, каталоги, ГОСТы, инструкции, методические указания, периодические издания и т.д.</w:t>
      </w:r>
    </w:p>
    <w:p w:rsidR="00F65037" w:rsidRDefault="001876E7">
      <w:pPr>
        <w:pStyle w:val="a3"/>
        <w:spacing w:before="1"/>
        <w:ind w:right="127" w:firstLine="777"/>
      </w:pPr>
      <w:r>
        <w:t xml:space="preserve">В основе составления списка лежит алфавитный принцип, т.е. вся литература, использованная в индивидуальной работе, размещается по </w:t>
      </w:r>
      <w:r>
        <w:rPr>
          <w:spacing w:val="-2"/>
        </w:rPr>
        <w:t>алфавиту.</w:t>
      </w:r>
    </w:p>
    <w:p w:rsidR="00F65037" w:rsidRDefault="001876E7">
      <w:pPr>
        <w:pStyle w:val="a3"/>
        <w:spacing w:line="242" w:lineRule="auto"/>
        <w:ind w:right="124" w:firstLine="707"/>
      </w:pPr>
      <w:r>
        <w:t>Оптимальное количество источников для курсовой работы составляет 7-10 наименований.</w:t>
      </w:r>
    </w:p>
    <w:p w:rsidR="00F65037" w:rsidRDefault="001876E7">
      <w:pPr>
        <w:pStyle w:val="a3"/>
        <w:ind w:right="117" w:firstLine="707"/>
      </w:pPr>
      <w:r>
        <w:t>Поскольку список литературы может состоять из различных видов изданий: официальной и нормативно-инструктивной документации, учебно- методических источников литературы и др., то необходимо учитывать, что вначале в алфавитном порядке указывается список действующих законов и нормативных документов, а затем – учебно-методических изданий.</w:t>
      </w:r>
    </w:p>
    <w:p w:rsidR="00F65037" w:rsidRDefault="001876E7">
      <w:pPr>
        <w:pStyle w:val="a3"/>
        <w:spacing w:line="322" w:lineRule="exact"/>
        <w:ind w:left="930"/>
      </w:pPr>
      <w:r>
        <w:t>По</w:t>
      </w:r>
      <w:r>
        <w:rPr>
          <w:spacing w:val="-5"/>
        </w:rPr>
        <w:t xml:space="preserve"> </w:t>
      </w:r>
      <w:r>
        <w:t>каждому</w:t>
      </w:r>
      <w:r>
        <w:rPr>
          <w:spacing w:val="-9"/>
        </w:rPr>
        <w:t xml:space="preserve"> </w:t>
      </w:r>
      <w:r>
        <w:t>литературному</w:t>
      </w:r>
      <w:r>
        <w:rPr>
          <w:spacing w:val="-9"/>
        </w:rPr>
        <w:t xml:space="preserve"> </w:t>
      </w:r>
      <w:r>
        <w:t>источнику</w:t>
      </w:r>
      <w:r>
        <w:rPr>
          <w:spacing w:val="-8"/>
        </w:rPr>
        <w:t xml:space="preserve"> </w:t>
      </w:r>
      <w:r>
        <w:rPr>
          <w:spacing w:val="-2"/>
        </w:rPr>
        <w:t>устанавливаются:</w:t>
      </w:r>
    </w:p>
    <w:p w:rsidR="00F65037" w:rsidRDefault="001876E7">
      <w:pPr>
        <w:pStyle w:val="a4"/>
        <w:numPr>
          <w:ilvl w:val="0"/>
          <w:numId w:val="13"/>
        </w:numPr>
        <w:tabs>
          <w:tab w:val="left" w:pos="1211"/>
        </w:tabs>
        <w:spacing w:line="322" w:lineRule="exact"/>
        <w:jc w:val="both"/>
        <w:rPr>
          <w:sz w:val="28"/>
        </w:rPr>
      </w:pPr>
      <w:r>
        <w:rPr>
          <w:sz w:val="28"/>
        </w:rPr>
        <w:t>Фамилия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инициалы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(авторов).</w:t>
      </w:r>
    </w:p>
    <w:p w:rsidR="00F65037" w:rsidRDefault="001876E7">
      <w:pPr>
        <w:pStyle w:val="a4"/>
        <w:numPr>
          <w:ilvl w:val="0"/>
          <w:numId w:val="13"/>
        </w:numPr>
        <w:tabs>
          <w:tab w:val="left" w:pos="1211"/>
        </w:tabs>
        <w:spacing w:line="322" w:lineRule="exact"/>
        <w:jc w:val="both"/>
        <w:rPr>
          <w:sz w:val="28"/>
        </w:rPr>
      </w:pPr>
      <w:r>
        <w:rPr>
          <w:sz w:val="28"/>
        </w:rPr>
        <w:t>Наименование,</w:t>
      </w:r>
      <w:r>
        <w:rPr>
          <w:spacing w:val="-10"/>
          <w:sz w:val="28"/>
        </w:rPr>
        <w:t xml:space="preserve"> </w:t>
      </w:r>
      <w:r>
        <w:rPr>
          <w:sz w:val="28"/>
        </w:rPr>
        <w:t>вид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источника.</w:t>
      </w:r>
    </w:p>
    <w:p w:rsidR="00F65037" w:rsidRDefault="00F65037">
      <w:pPr>
        <w:spacing w:line="322" w:lineRule="exact"/>
        <w:jc w:val="both"/>
        <w:rPr>
          <w:sz w:val="28"/>
        </w:rPr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a4"/>
        <w:numPr>
          <w:ilvl w:val="0"/>
          <w:numId w:val="13"/>
        </w:numPr>
        <w:tabs>
          <w:tab w:val="left" w:pos="1382"/>
          <w:tab w:val="left" w:pos="1383"/>
          <w:tab w:val="left" w:pos="3096"/>
          <w:tab w:val="left" w:pos="3762"/>
          <w:tab w:val="left" w:pos="5748"/>
          <w:tab w:val="left" w:pos="7228"/>
          <w:tab w:val="left" w:pos="8621"/>
        </w:tabs>
        <w:spacing w:before="65"/>
        <w:ind w:left="222" w:right="119" w:firstLine="707"/>
        <w:rPr>
          <w:sz w:val="28"/>
        </w:rPr>
      </w:pPr>
      <w:r>
        <w:rPr>
          <w:spacing w:val="-2"/>
          <w:sz w:val="28"/>
        </w:rPr>
        <w:t>Назначение,</w:t>
      </w:r>
      <w:r>
        <w:rPr>
          <w:sz w:val="28"/>
        </w:rPr>
        <w:tab/>
      </w:r>
      <w:r>
        <w:rPr>
          <w:spacing w:val="-4"/>
          <w:sz w:val="28"/>
        </w:rPr>
        <w:t>вид</w:t>
      </w:r>
      <w:r>
        <w:rPr>
          <w:sz w:val="28"/>
        </w:rPr>
        <w:tab/>
      </w:r>
      <w:r>
        <w:rPr>
          <w:spacing w:val="-2"/>
          <w:sz w:val="28"/>
        </w:rPr>
        <w:t>литературного</w:t>
      </w:r>
      <w:r>
        <w:rPr>
          <w:sz w:val="28"/>
        </w:rPr>
        <w:tab/>
      </w:r>
      <w:r>
        <w:rPr>
          <w:spacing w:val="-2"/>
          <w:sz w:val="28"/>
        </w:rPr>
        <w:t>источника</w:t>
      </w:r>
      <w:r>
        <w:rPr>
          <w:sz w:val="28"/>
        </w:rPr>
        <w:tab/>
      </w:r>
      <w:r>
        <w:rPr>
          <w:spacing w:val="-2"/>
          <w:sz w:val="28"/>
        </w:rPr>
        <w:t>(учебник,</w:t>
      </w:r>
      <w:r>
        <w:rPr>
          <w:sz w:val="28"/>
        </w:rPr>
        <w:tab/>
      </w:r>
      <w:r>
        <w:rPr>
          <w:spacing w:val="-2"/>
          <w:sz w:val="28"/>
        </w:rPr>
        <w:t xml:space="preserve">учебное </w:t>
      </w:r>
      <w:r>
        <w:rPr>
          <w:sz w:val="28"/>
        </w:rPr>
        <w:t>пособие, монография, брошюра, статья).</w:t>
      </w:r>
    </w:p>
    <w:p w:rsidR="00F65037" w:rsidRDefault="001876E7">
      <w:pPr>
        <w:pStyle w:val="a4"/>
        <w:numPr>
          <w:ilvl w:val="0"/>
          <w:numId w:val="13"/>
        </w:numPr>
        <w:tabs>
          <w:tab w:val="left" w:pos="1211"/>
        </w:tabs>
        <w:spacing w:line="321" w:lineRule="exact"/>
        <w:rPr>
          <w:sz w:val="28"/>
        </w:rPr>
      </w:pP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издательство.</w:t>
      </w:r>
    </w:p>
    <w:p w:rsidR="00F65037" w:rsidRDefault="001876E7">
      <w:pPr>
        <w:pStyle w:val="a4"/>
        <w:numPr>
          <w:ilvl w:val="0"/>
          <w:numId w:val="13"/>
        </w:numPr>
        <w:tabs>
          <w:tab w:val="left" w:pos="1661"/>
          <w:tab w:val="left" w:pos="1662"/>
        </w:tabs>
        <w:ind w:left="1662" w:hanging="732"/>
        <w:rPr>
          <w:sz w:val="28"/>
        </w:rPr>
      </w:pPr>
      <w:r>
        <w:rPr>
          <w:sz w:val="28"/>
        </w:rPr>
        <w:t>Год</w:t>
      </w:r>
      <w:r>
        <w:rPr>
          <w:spacing w:val="-3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страниц.</w:t>
      </w:r>
    </w:p>
    <w:p w:rsidR="00F65037" w:rsidRDefault="00F65037">
      <w:pPr>
        <w:pStyle w:val="a3"/>
        <w:spacing w:before="11"/>
        <w:ind w:left="0"/>
        <w:jc w:val="left"/>
        <w:rPr>
          <w:sz w:val="27"/>
        </w:rPr>
      </w:pPr>
    </w:p>
    <w:p w:rsidR="00F65037" w:rsidRDefault="001876E7">
      <w:pPr>
        <w:pStyle w:val="a3"/>
        <w:spacing w:line="322" w:lineRule="exact"/>
        <w:ind w:left="930"/>
        <w:jc w:val="left"/>
      </w:pPr>
      <w:r>
        <w:rPr>
          <w:spacing w:val="-2"/>
        </w:rPr>
        <w:t>Например:</w:t>
      </w:r>
    </w:p>
    <w:p w:rsidR="00F65037" w:rsidRDefault="001876E7">
      <w:pPr>
        <w:pStyle w:val="a3"/>
        <w:spacing w:line="242" w:lineRule="auto"/>
        <w:ind w:firstLine="707"/>
        <w:jc w:val="left"/>
      </w:pPr>
      <w:r>
        <w:t>Третьякова Т.Н. Анимационная деятельность в социально-культурном сервисе</w:t>
      </w:r>
      <w:r>
        <w:rPr>
          <w:spacing w:val="52"/>
          <w:w w:val="150"/>
        </w:rPr>
        <w:t xml:space="preserve"> </w:t>
      </w:r>
      <w:r>
        <w:t>и</w:t>
      </w:r>
      <w:r>
        <w:rPr>
          <w:spacing w:val="54"/>
          <w:w w:val="150"/>
        </w:rPr>
        <w:t xml:space="preserve"> </w:t>
      </w:r>
      <w:r>
        <w:t>туризме:</w:t>
      </w:r>
      <w:r>
        <w:rPr>
          <w:spacing w:val="53"/>
          <w:w w:val="150"/>
        </w:rPr>
        <w:t xml:space="preserve"> </w:t>
      </w:r>
      <w:r>
        <w:t>Учеб.</w:t>
      </w:r>
      <w:r>
        <w:rPr>
          <w:spacing w:val="51"/>
          <w:w w:val="150"/>
        </w:rPr>
        <w:t xml:space="preserve"> </w:t>
      </w:r>
      <w:r>
        <w:t>пособие</w:t>
      </w:r>
      <w:r>
        <w:rPr>
          <w:spacing w:val="55"/>
          <w:w w:val="150"/>
        </w:rPr>
        <w:t xml:space="preserve"> </w:t>
      </w:r>
      <w:r>
        <w:t>для</w:t>
      </w:r>
      <w:r>
        <w:rPr>
          <w:spacing w:val="54"/>
          <w:w w:val="150"/>
        </w:rPr>
        <w:t xml:space="preserve"> </w:t>
      </w:r>
      <w:r>
        <w:t>вузов.</w:t>
      </w:r>
      <w:r>
        <w:rPr>
          <w:spacing w:val="59"/>
          <w:w w:val="150"/>
        </w:rPr>
        <w:t xml:space="preserve"> </w:t>
      </w:r>
      <w:r>
        <w:t>-</w:t>
      </w:r>
      <w:r>
        <w:rPr>
          <w:spacing w:val="55"/>
          <w:w w:val="150"/>
        </w:rPr>
        <w:t xml:space="preserve"> </w:t>
      </w:r>
      <w:r>
        <w:t>М.:</w:t>
      </w:r>
      <w:r>
        <w:rPr>
          <w:spacing w:val="54"/>
          <w:w w:val="150"/>
        </w:rPr>
        <w:t xml:space="preserve"> </w:t>
      </w:r>
      <w:r>
        <w:t>Издательский</w:t>
      </w:r>
      <w:r>
        <w:rPr>
          <w:spacing w:val="57"/>
          <w:w w:val="150"/>
        </w:rPr>
        <w:t xml:space="preserve"> </w:t>
      </w:r>
      <w:r>
        <w:rPr>
          <w:spacing w:val="-2"/>
        </w:rPr>
        <w:t>центр</w:t>
      </w:r>
    </w:p>
    <w:p w:rsidR="00F65037" w:rsidRDefault="001876E7">
      <w:pPr>
        <w:pStyle w:val="a3"/>
        <w:spacing w:line="317" w:lineRule="exact"/>
        <w:jc w:val="left"/>
      </w:pPr>
      <w:r>
        <w:t>«Академия»,</w:t>
      </w:r>
      <w:r>
        <w:rPr>
          <w:spacing w:val="-4"/>
        </w:rPr>
        <w:t xml:space="preserve"> </w:t>
      </w:r>
      <w:r>
        <w:t>2008</w:t>
      </w:r>
      <w:r>
        <w:rPr>
          <w:spacing w:val="-1"/>
        </w:rPr>
        <w:t xml:space="preserve"> </w:t>
      </w:r>
      <w:r>
        <w:t>.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272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:rsidR="00F65037" w:rsidRDefault="00F65037">
      <w:pPr>
        <w:pStyle w:val="a3"/>
        <w:spacing w:before="10"/>
        <w:ind w:left="0"/>
        <w:jc w:val="left"/>
        <w:rPr>
          <w:sz w:val="27"/>
        </w:rPr>
      </w:pPr>
    </w:p>
    <w:p w:rsidR="00F65037" w:rsidRDefault="001876E7">
      <w:pPr>
        <w:pStyle w:val="a3"/>
        <w:spacing w:before="1"/>
        <w:ind w:right="126" w:firstLine="707"/>
      </w:pPr>
      <w:r>
        <w:t>Отдельные литературные источники могут не иметь авторов. Тогда их характеристику начинают с наименования литературного источника. Далее отмечается под чьим ответственным редактированием он опубликован. Остальные реквизиты как и в первом случае.</w:t>
      </w:r>
    </w:p>
    <w:p w:rsidR="00F65037" w:rsidRDefault="001876E7">
      <w:pPr>
        <w:pStyle w:val="a3"/>
        <w:spacing w:before="1"/>
        <w:ind w:right="127" w:firstLine="707"/>
      </w:pPr>
      <w:r>
        <w:t>При описании электронных ресурсов указывается область вида и объема ресурсов.</w:t>
      </w:r>
    </w:p>
    <w:p w:rsidR="00F65037" w:rsidRDefault="00F65037">
      <w:pPr>
        <w:pStyle w:val="a3"/>
        <w:spacing w:before="10"/>
        <w:ind w:left="0"/>
        <w:jc w:val="left"/>
        <w:rPr>
          <w:sz w:val="27"/>
        </w:rPr>
      </w:pPr>
    </w:p>
    <w:p w:rsidR="00F65037" w:rsidRDefault="001876E7">
      <w:pPr>
        <w:pStyle w:val="a3"/>
        <w:spacing w:before="1" w:line="322" w:lineRule="exact"/>
        <w:ind w:left="930"/>
        <w:jc w:val="left"/>
      </w:pPr>
      <w:r>
        <w:rPr>
          <w:spacing w:val="-2"/>
        </w:rPr>
        <w:t>Например:</w:t>
      </w:r>
    </w:p>
    <w:p w:rsidR="00F65037" w:rsidRDefault="001876E7">
      <w:pPr>
        <w:pStyle w:val="a3"/>
        <w:ind w:right="120" w:firstLine="707"/>
      </w:pPr>
      <w:r>
        <w:t>5555 шедевров мировой живописи [Электронный ресурс]. - М. : ООО "ДиректМедиа Паблишинг", 2003. - 1 эл. опт. диск (CD-ROM) : цв. - (Электронная библиотека).</w:t>
      </w:r>
    </w:p>
    <w:p w:rsidR="00F65037" w:rsidRDefault="00F65037">
      <w:pPr>
        <w:pStyle w:val="a3"/>
        <w:ind w:left="0"/>
        <w:jc w:val="left"/>
      </w:pPr>
    </w:p>
    <w:p w:rsidR="00F65037" w:rsidRDefault="001876E7">
      <w:pPr>
        <w:pStyle w:val="a3"/>
        <w:ind w:right="119" w:firstLine="707"/>
      </w:pPr>
      <w:r>
        <w:t>При использовании в качестве источника информации сети Internet после фамилии и инициалов авторов и наименования издания указывается полный путь для его поиска в сети, а также дата обращения.</w:t>
      </w:r>
    </w:p>
    <w:p w:rsidR="00F65037" w:rsidRDefault="00F65037">
      <w:pPr>
        <w:pStyle w:val="a3"/>
        <w:spacing w:before="1"/>
        <w:ind w:left="0"/>
        <w:jc w:val="left"/>
      </w:pPr>
    </w:p>
    <w:p w:rsidR="00F65037" w:rsidRDefault="001876E7">
      <w:pPr>
        <w:pStyle w:val="a3"/>
        <w:spacing w:before="1"/>
        <w:ind w:right="121" w:firstLine="707"/>
      </w:pPr>
      <w:r>
        <w:t xml:space="preserve">Например: Дмитрий Медведев [личный сайт]. URL: </w:t>
      </w:r>
      <w:hyperlink r:id="rId5">
        <w:r>
          <w:t xml:space="preserve">http://medvedev.kremlin.ru </w:t>
        </w:r>
      </w:hyperlink>
      <w:r>
        <w:t>(дата обращения: 01.07.2010)</w:t>
      </w:r>
    </w:p>
    <w:p w:rsidR="00F65037" w:rsidRDefault="00F65037">
      <w:pPr>
        <w:pStyle w:val="a3"/>
        <w:spacing w:before="10"/>
        <w:ind w:left="0"/>
        <w:jc w:val="left"/>
        <w:rPr>
          <w:sz w:val="27"/>
        </w:rPr>
      </w:pPr>
    </w:p>
    <w:p w:rsidR="00F65037" w:rsidRDefault="001876E7">
      <w:pPr>
        <w:pStyle w:val="a3"/>
        <w:ind w:right="119" w:firstLine="707"/>
      </w:pPr>
      <w:r>
        <w:t>При описании материалов законодательного характера обязательна ссылка на официальный государственный источник информации – Российскую газету или Собрание законодательства Российской Федерации. Дополнительно указываются принятые государственными органами изменения и дополнения.</w:t>
      </w:r>
    </w:p>
    <w:p w:rsidR="00F65037" w:rsidRDefault="00F65037">
      <w:pPr>
        <w:pStyle w:val="a3"/>
        <w:ind w:left="0"/>
        <w:jc w:val="left"/>
      </w:pPr>
    </w:p>
    <w:p w:rsidR="00F65037" w:rsidRDefault="001876E7">
      <w:pPr>
        <w:pStyle w:val="a3"/>
        <w:ind w:left="930"/>
        <w:jc w:val="left"/>
      </w:pPr>
      <w:r>
        <w:rPr>
          <w:spacing w:val="-2"/>
        </w:rPr>
        <w:t>Например:</w:t>
      </w:r>
    </w:p>
    <w:p w:rsidR="00F65037" w:rsidRDefault="001876E7">
      <w:pPr>
        <w:pStyle w:val="a3"/>
        <w:tabs>
          <w:tab w:val="left" w:pos="2716"/>
          <w:tab w:val="left" w:pos="4220"/>
          <w:tab w:val="left" w:pos="5227"/>
          <w:tab w:val="left" w:pos="6843"/>
          <w:tab w:val="left" w:pos="8469"/>
        </w:tabs>
        <w:ind w:right="127" w:firstLine="707"/>
        <w:jc w:val="left"/>
      </w:pPr>
      <w:r>
        <w:rPr>
          <w:spacing w:val="-2"/>
        </w:rPr>
        <w:t>Конституция</w:t>
      </w:r>
      <w:r>
        <w:tab/>
      </w:r>
      <w:r>
        <w:rPr>
          <w:spacing w:val="-2"/>
        </w:rPr>
        <w:t>(Основной</w:t>
      </w:r>
      <w:r>
        <w:tab/>
      </w:r>
      <w:r>
        <w:rPr>
          <w:spacing w:val="-2"/>
        </w:rPr>
        <w:t>Закон)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Федерации:</w:t>
      </w:r>
      <w:r>
        <w:tab/>
      </w:r>
      <w:r>
        <w:rPr>
          <w:spacing w:val="-2"/>
        </w:rPr>
        <w:t xml:space="preserve">[Принята </w:t>
      </w:r>
      <w:r>
        <w:t>общенародным голосованием в 1993г.] // Российская газета. – 1993. - № 248.</w:t>
      </w:r>
    </w:p>
    <w:p w:rsidR="00F65037" w:rsidRDefault="00F65037">
      <w:pPr>
        <w:pStyle w:val="a3"/>
        <w:spacing w:before="1"/>
        <w:ind w:left="0"/>
        <w:jc w:val="left"/>
      </w:pPr>
    </w:p>
    <w:p w:rsidR="00F65037" w:rsidRDefault="001876E7">
      <w:pPr>
        <w:pStyle w:val="a3"/>
        <w:spacing w:before="1"/>
        <w:ind w:right="118" w:firstLine="707"/>
      </w:pPr>
      <w:r>
        <w:t>Гражданский кодекс Российской Федерации: Часть первая - четвертая: [Принят Гос. Думой 23 апреля 1994 года, с изменениями и дополнениями по состоянию</w:t>
      </w:r>
      <w:r>
        <w:rPr>
          <w:spacing w:val="7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10</w:t>
      </w:r>
      <w:r>
        <w:rPr>
          <w:spacing w:val="12"/>
        </w:rPr>
        <w:t xml:space="preserve"> </w:t>
      </w:r>
      <w:r>
        <w:t>апреля</w:t>
      </w:r>
      <w:r>
        <w:rPr>
          <w:spacing w:val="10"/>
        </w:rPr>
        <w:t xml:space="preserve"> </w:t>
      </w:r>
      <w:r>
        <w:t>2009</w:t>
      </w:r>
      <w:r>
        <w:rPr>
          <w:spacing w:val="14"/>
        </w:rPr>
        <w:t xml:space="preserve"> </w:t>
      </w:r>
      <w:r>
        <w:t>г.</w:t>
      </w:r>
      <w:r>
        <w:rPr>
          <w:spacing w:val="13"/>
        </w:rPr>
        <w:t xml:space="preserve"> </w:t>
      </w:r>
      <w:r>
        <w:t>]</w:t>
      </w:r>
      <w:r>
        <w:rPr>
          <w:spacing w:val="10"/>
        </w:rPr>
        <w:t xml:space="preserve"> </w:t>
      </w:r>
      <w:r>
        <w:t>//</w:t>
      </w:r>
      <w:r>
        <w:rPr>
          <w:spacing w:val="14"/>
        </w:rPr>
        <w:t xml:space="preserve"> </w:t>
      </w:r>
      <w:r>
        <w:t>Собрание</w:t>
      </w:r>
      <w:r>
        <w:rPr>
          <w:spacing w:val="13"/>
        </w:rPr>
        <w:t xml:space="preserve"> </w:t>
      </w:r>
      <w:r>
        <w:t>законодательства</w:t>
      </w:r>
      <w:r>
        <w:rPr>
          <w:spacing w:val="12"/>
        </w:rPr>
        <w:t xml:space="preserve"> </w:t>
      </w:r>
      <w:r>
        <w:t>РФ.</w:t>
      </w:r>
      <w:r>
        <w:rPr>
          <w:spacing w:val="21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1994.</w:t>
      </w:r>
      <w:r>
        <w:rPr>
          <w:spacing w:val="9"/>
        </w:rPr>
        <w:t xml:space="preserve"> </w:t>
      </w:r>
      <w:r>
        <w:rPr>
          <w:spacing w:val="-10"/>
        </w:rPr>
        <w:t>–</w:t>
      </w:r>
    </w:p>
    <w:p w:rsidR="00F65037" w:rsidRDefault="001876E7">
      <w:pPr>
        <w:pStyle w:val="a3"/>
        <w:spacing w:line="321" w:lineRule="exact"/>
      </w:pPr>
      <w:r>
        <w:t>№</w:t>
      </w:r>
      <w:r>
        <w:rPr>
          <w:spacing w:val="-1"/>
        </w:rPr>
        <w:t xml:space="preserve"> </w:t>
      </w:r>
      <w:r>
        <w:t>22.</w:t>
      </w:r>
      <w:r>
        <w:rPr>
          <w:spacing w:val="-2"/>
        </w:rPr>
        <w:t xml:space="preserve"> </w:t>
      </w:r>
      <w:r>
        <w:t>Ст.</w:t>
      </w:r>
      <w:r>
        <w:rPr>
          <w:spacing w:val="-1"/>
        </w:rPr>
        <w:t xml:space="preserve"> </w:t>
      </w:r>
      <w:r>
        <w:rPr>
          <w:spacing w:val="-2"/>
        </w:rPr>
        <w:t>2457.</w:t>
      </w:r>
    </w:p>
    <w:p w:rsidR="00F65037" w:rsidRDefault="00F65037">
      <w:pPr>
        <w:spacing w:line="321" w:lineRule="exact"/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1"/>
        <w:spacing w:before="65"/>
        <w:ind w:left="1148"/>
      </w:pPr>
      <w:r>
        <w:rPr>
          <w:b w:val="0"/>
        </w:rPr>
        <w:t>7.</w:t>
      </w:r>
      <w:r>
        <w:rPr>
          <w:b w:val="0"/>
          <w:spacing w:val="-9"/>
        </w:rPr>
        <w:t xml:space="preserve"> </w:t>
      </w:r>
      <w:r>
        <w:t>ОФОРМЛЕНИЕ</w:t>
      </w:r>
      <w:r>
        <w:rPr>
          <w:spacing w:val="-6"/>
        </w:rPr>
        <w:t xml:space="preserve"> </w:t>
      </w:r>
      <w:r>
        <w:t>ОТДЕЛЬНЫХ</w:t>
      </w:r>
      <w:r>
        <w:rPr>
          <w:spacing w:val="-7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rPr>
          <w:spacing w:val="-2"/>
        </w:rPr>
        <w:t>ТЕКСТА.</w:t>
      </w:r>
    </w:p>
    <w:p w:rsidR="00F65037" w:rsidRDefault="00F65037">
      <w:pPr>
        <w:pStyle w:val="a3"/>
        <w:spacing w:before="5"/>
        <w:ind w:left="0"/>
        <w:jc w:val="left"/>
        <w:rPr>
          <w:b/>
        </w:rPr>
      </w:pPr>
    </w:p>
    <w:p w:rsidR="00F65037" w:rsidRDefault="001876E7">
      <w:pPr>
        <w:pStyle w:val="2"/>
        <w:numPr>
          <w:ilvl w:val="1"/>
          <w:numId w:val="12"/>
        </w:numPr>
        <w:tabs>
          <w:tab w:val="left" w:pos="1423"/>
        </w:tabs>
        <w:jc w:val="left"/>
      </w:pPr>
      <w:r>
        <w:rPr>
          <w:spacing w:val="-2"/>
        </w:rPr>
        <w:t>Таблицы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ind w:right="130" w:firstLine="707"/>
      </w:pPr>
      <w:r>
        <w:t>Для отражения и систематизации информации однотипного характера рекомендуется использовать таблицы.</w:t>
      </w:r>
    </w:p>
    <w:p w:rsidR="00F65037" w:rsidRDefault="001876E7">
      <w:pPr>
        <w:pStyle w:val="a3"/>
        <w:ind w:right="125" w:firstLine="707"/>
      </w:pPr>
      <w:r>
        <w:t>Таблица должна иметь заголовок, который следует выполнять строчными буквами (кроме первой прописной) и помещать над таблицей посередине без точки в конце. Заголовок должен быть кратким и полностью отражать содержание таблицы. Слово «Таблица» пишут над заголовком в правом</w:t>
      </w:r>
      <w:r>
        <w:rPr>
          <w:spacing w:val="77"/>
          <w:w w:val="150"/>
        </w:rPr>
        <w:t xml:space="preserve"> </w:t>
      </w:r>
      <w:r>
        <w:t>углу,</w:t>
      </w:r>
      <w:r>
        <w:rPr>
          <w:spacing w:val="79"/>
          <w:w w:val="150"/>
        </w:rPr>
        <w:t xml:space="preserve"> </w:t>
      </w:r>
      <w:r>
        <w:t>при</w:t>
      </w:r>
      <w:r>
        <w:rPr>
          <w:spacing w:val="78"/>
          <w:w w:val="150"/>
        </w:rPr>
        <w:t xml:space="preserve"> </w:t>
      </w:r>
      <w:r>
        <w:t>чем</w:t>
      </w:r>
      <w:r>
        <w:rPr>
          <w:spacing w:val="22"/>
        </w:rPr>
        <w:t xml:space="preserve">  </w:t>
      </w:r>
      <w:r>
        <w:t>текст</w:t>
      </w:r>
      <w:r>
        <w:rPr>
          <w:spacing w:val="23"/>
        </w:rPr>
        <w:t xml:space="preserve">  </w:t>
      </w:r>
      <w:r>
        <w:t>заголовка</w:t>
      </w:r>
      <w:r>
        <w:rPr>
          <w:spacing w:val="22"/>
        </w:rPr>
        <w:t xml:space="preserve">  </w:t>
      </w:r>
      <w:r>
        <w:t>не</w:t>
      </w:r>
      <w:r>
        <w:rPr>
          <w:spacing w:val="79"/>
          <w:w w:val="150"/>
        </w:rPr>
        <w:t xml:space="preserve"> </w:t>
      </w:r>
      <w:r>
        <w:t>должен</w:t>
      </w:r>
      <w:r>
        <w:rPr>
          <w:spacing w:val="22"/>
        </w:rPr>
        <w:t xml:space="preserve">  </w:t>
      </w:r>
      <w:r>
        <w:t>заходить</w:t>
      </w:r>
      <w:r>
        <w:rPr>
          <w:spacing w:val="22"/>
        </w:rPr>
        <w:t xml:space="preserve">  </w:t>
      </w:r>
      <w:r>
        <w:t>под</w:t>
      </w:r>
      <w:r>
        <w:rPr>
          <w:spacing w:val="79"/>
          <w:w w:val="150"/>
        </w:rPr>
        <w:t xml:space="preserve"> </w:t>
      </w:r>
      <w:r>
        <w:rPr>
          <w:spacing w:val="-2"/>
        </w:rPr>
        <w:t>слово</w:t>
      </w:r>
    </w:p>
    <w:p w:rsidR="00F65037" w:rsidRDefault="001876E7">
      <w:pPr>
        <w:pStyle w:val="a3"/>
        <w:spacing w:line="322" w:lineRule="exact"/>
      </w:pPr>
      <w:r>
        <w:t>«Таблица»</w:t>
      </w:r>
      <w:r>
        <w:rPr>
          <w:spacing w:val="-5"/>
        </w:rPr>
        <w:t xml:space="preserve"> </w:t>
      </w:r>
      <w:r>
        <w:t>более,</w:t>
      </w:r>
      <w:r>
        <w:rPr>
          <w:spacing w:val="-4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две</w:t>
      </w:r>
      <w:r>
        <w:rPr>
          <w:spacing w:val="-6"/>
        </w:rPr>
        <w:t xml:space="preserve"> </w:t>
      </w:r>
      <w:r>
        <w:t>первые</w:t>
      </w:r>
      <w:r>
        <w:rPr>
          <w:spacing w:val="-6"/>
        </w:rPr>
        <w:t xml:space="preserve"> </w:t>
      </w:r>
      <w:r>
        <w:rPr>
          <w:spacing w:val="-2"/>
        </w:rPr>
        <w:t>буквы.</w:t>
      </w:r>
    </w:p>
    <w:p w:rsidR="00F65037" w:rsidRDefault="001876E7">
      <w:pPr>
        <w:pStyle w:val="a3"/>
        <w:ind w:right="120" w:firstLine="707"/>
      </w:pPr>
      <w:r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 Диагональное деление граф, а также графа «№ п/п» не допускается.</w:t>
      </w:r>
    </w:p>
    <w:p w:rsidR="00F65037" w:rsidRDefault="001876E7">
      <w:pPr>
        <w:pStyle w:val="a3"/>
        <w:ind w:right="121" w:firstLine="777"/>
      </w:pPr>
      <w:r>
        <w:t>Если строки или графы таблицы выходят за формат листа, вводят дополнительно строку с нумерацией столбцов, таблицу делят на части, которые</w:t>
      </w:r>
      <w:r>
        <w:rPr>
          <w:spacing w:val="71"/>
        </w:rPr>
        <w:t xml:space="preserve"> </w:t>
      </w:r>
      <w:r>
        <w:t>переносят</w:t>
      </w:r>
      <w:r>
        <w:rPr>
          <w:spacing w:val="74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другие</w:t>
      </w:r>
      <w:r>
        <w:rPr>
          <w:spacing w:val="77"/>
        </w:rPr>
        <w:t xml:space="preserve"> </w:t>
      </w:r>
      <w:r>
        <w:t>листы.</w:t>
      </w:r>
      <w:r>
        <w:rPr>
          <w:spacing w:val="76"/>
        </w:rPr>
        <w:t xml:space="preserve"> </w:t>
      </w:r>
      <w:r>
        <w:t>При</w:t>
      </w:r>
      <w:r>
        <w:rPr>
          <w:spacing w:val="76"/>
        </w:rPr>
        <w:t xml:space="preserve"> </w:t>
      </w:r>
      <w:r>
        <w:t>переносе</w:t>
      </w:r>
      <w:r>
        <w:rPr>
          <w:spacing w:val="50"/>
          <w:w w:val="150"/>
        </w:rPr>
        <w:t xml:space="preserve"> </w:t>
      </w:r>
      <w:r>
        <w:t>части</w:t>
      </w:r>
      <w:r>
        <w:rPr>
          <w:spacing w:val="77"/>
        </w:rPr>
        <w:t xml:space="preserve"> </w:t>
      </w:r>
      <w:r>
        <w:t>таблицы</w:t>
      </w:r>
      <w:r>
        <w:rPr>
          <w:spacing w:val="77"/>
        </w:rPr>
        <w:t xml:space="preserve"> </w:t>
      </w:r>
      <w:r>
        <w:rPr>
          <w:spacing w:val="-2"/>
        </w:rPr>
        <w:t>слово</w:t>
      </w:r>
    </w:p>
    <w:p w:rsidR="00F65037" w:rsidRDefault="001876E7">
      <w:pPr>
        <w:pStyle w:val="a3"/>
        <w:spacing w:before="2"/>
        <w:ind w:right="125"/>
      </w:pPr>
      <w:r>
        <w:t>«таблица», заголовок и порядковый номер таблицы указывают один раз над первой частью таблицы, над последующими пишут: «Продолжение табл. 1.2.» и начинаются они строкой с нумерацией столбцов.</w:t>
      </w:r>
    </w:p>
    <w:p w:rsidR="00F65037" w:rsidRDefault="001876E7">
      <w:pPr>
        <w:pStyle w:val="a3"/>
        <w:ind w:right="120" w:firstLine="777"/>
      </w:pPr>
      <w:r>
        <w:t>Все таблицы нумеруют в пределах раздела арабскими цифрами, например,</w:t>
      </w:r>
      <w:r>
        <w:rPr>
          <w:spacing w:val="-2"/>
        </w:rPr>
        <w:t xml:space="preserve"> </w:t>
      </w:r>
      <w:r>
        <w:t>«Таблица</w:t>
      </w:r>
      <w:r>
        <w:rPr>
          <w:spacing w:val="-4"/>
        </w:rPr>
        <w:t xml:space="preserve"> </w:t>
      </w:r>
      <w:r>
        <w:t>1.1»</w:t>
      </w:r>
      <w:r>
        <w:rPr>
          <w:spacing w:val="-3"/>
        </w:rPr>
        <w:t xml:space="preserve"> </w:t>
      </w:r>
      <w:r>
        <w:t>(первая</w:t>
      </w:r>
      <w:r>
        <w:rPr>
          <w:spacing w:val="-1"/>
        </w:rPr>
        <w:t xml:space="preserve"> </w:t>
      </w:r>
      <w:r>
        <w:t>таблица</w:t>
      </w:r>
      <w:r>
        <w:rPr>
          <w:spacing w:val="-2"/>
        </w:rPr>
        <w:t xml:space="preserve"> </w:t>
      </w:r>
      <w:r>
        <w:t>первого</w:t>
      </w:r>
      <w:r>
        <w:rPr>
          <w:spacing w:val="-4"/>
        </w:rPr>
        <w:t xml:space="preserve"> </w:t>
      </w:r>
      <w:r>
        <w:t>раздела).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 должна быть ссылка на каждую таблицу. Данные ссылки оформляют сокращенно и без символа «№», например, «в табл. 2.4».</w:t>
      </w:r>
      <w:r>
        <w:rPr>
          <w:spacing w:val="40"/>
        </w:rPr>
        <w:t xml:space="preserve"> </w:t>
      </w:r>
      <w:r>
        <w:t>Ссылки на ранее упомянутые таблицы оформляются таким образом: (см. табл. 2.5.).</w:t>
      </w:r>
    </w:p>
    <w:p w:rsidR="00F65037" w:rsidRDefault="001876E7">
      <w:pPr>
        <w:pStyle w:val="a3"/>
        <w:ind w:right="125" w:firstLine="707"/>
      </w:pPr>
      <w:r>
        <w:t xml:space="preserve">Таблицу следует выделять из текста свободными строками. При этом строки между словом «Таблица», ее заголовком и самой таблицей не </w:t>
      </w:r>
      <w:r>
        <w:rPr>
          <w:spacing w:val="-2"/>
        </w:rPr>
        <w:t>пропускаются.</w:t>
      </w:r>
    </w:p>
    <w:p w:rsidR="00F65037" w:rsidRDefault="001876E7">
      <w:pPr>
        <w:pStyle w:val="a3"/>
        <w:ind w:right="122" w:firstLine="707"/>
      </w:pPr>
      <w:r>
        <w:t>При заполнении таблиц следует использовать следующие условные обозначения: при отсутствии явления пишется «-»; если же нет информации</w:t>
      </w:r>
      <w:r>
        <w:rPr>
          <w:spacing w:val="40"/>
        </w:rPr>
        <w:t xml:space="preserve"> </w:t>
      </w:r>
      <w:r>
        <w:t>о явлении, ставится многоточие «…» или пишется «нет сведений». Если изучаемое</w:t>
      </w:r>
      <w:r>
        <w:rPr>
          <w:spacing w:val="2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признака</w:t>
      </w:r>
      <w:r>
        <w:rPr>
          <w:spacing w:val="2"/>
        </w:rPr>
        <w:t xml:space="preserve"> </w:t>
      </w:r>
      <w:r>
        <w:t>не</w:t>
      </w:r>
      <w:r>
        <w:rPr>
          <w:spacing w:val="4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осмысленного</w:t>
      </w:r>
      <w:r>
        <w:rPr>
          <w:spacing w:val="4"/>
        </w:rPr>
        <w:t xml:space="preserve"> </w:t>
      </w:r>
      <w:r>
        <w:t>содержания,</w:t>
      </w:r>
      <w:r>
        <w:rPr>
          <w:spacing w:val="3"/>
        </w:rPr>
        <w:t xml:space="preserve"> </w:t>
      </w:r>
      <w:r>
        <w:t>то</w:t>
      </w:r>
      <w:r>
        <w:rPr>
          <w:spacing w:val="5"/>
        </w:rPr>
        <w:t xml:space="preserve"> </w:t>
      </w:r>
      <w:r>
        <w:rPr>
          <w:spacing w:val="-2"/>
        </w:rPr>
        <w:t>ставится</w:t>
      </w:r>
    </w:p>
    <w:p w:rsidR="00F65037" w:rsidRDefault="001876E7">
      <w:pPr>
        <w:pStyle w:val="a3"/>
        <w:jc w:val="left"/>
      </w:pPr>
      <w:r>
        <w:rPr>
          <w:spacing w:val="-4"/>
        </w:rPr>
        <w:t>«Х».</w:t>
      </w:r>
    </w:p>
    <w:p w:rsidR="00F65037" w:rsidRDefault="001876E7">
      <w:pPr>
        <w:pStyle w:val="a3"/>
        <w:ind w:firstLine="707"/>
        <w:jc w:val="left"/>
      </w:pPr>
      <w:r>
        <w:t>Пример</w:t>
      </w:r>
      <w:r>
        <w:rPr>
          <w:spacing w:val="40"/>
        </w:rPr>
        <w:t xml:space="preserve"> </w:t>
      </w:r>
      <w:r>
        <w:t>оформления</w:t>
      </w:r>
      <w:r>
        <w:rPr>
          <w:spacing w:val="40"/>
        </w:rPr>
        <w:t xml:space="preserve"> </w:t>
      </w:r>
      <w:r>
        <w:t>таблицы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переноса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следующую</w:t>
      </w:r>
      <w:r>
        <w:rPr>
          <w:spacing w:val="40"/>
        </w:rPr>
        <w:t xml:space="preserve"> </w:t>
      </w:r>
      <w:r>
        <w:t>страницу представлен ниже.</w:t>
      </w:r>
    </w:p>
    <w:p w:rsidR="00F65037" w:rsidRDefault="00F65037">
      <w:pPr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a3"/>
        <w:spacing w:before="65"/>
        <w:ind w:left="7967"/>
        <w:jc w:val="center"/>
      </w:pPr>
      <w:r>
        <w:t>Таблица</w:t>
      </w:r>
      <w:r>
        <w:rPr>
          <w:spacing w:val="-7"/>
        </w:rPr>
        <w:t xml:space="preserve"> </w:t>
      </w:r>
      <w:r>
        <w:rPr>
          <w:spacing w:val="-4"/>
        </w:rPr>
        <w:t>2.1.</w:t>
      </w:r>
    </w:p>
    <w:p w:rsidR="00F65037" w:rsidRDefault="001876E7">
      <w:pPr>
        <w:pStyle w:val="a3"/>
        <w:spacing w:before="1"/>
        <w:ind w:left="93"/>
        <w:jc w:val="center"/>
      </w:pPr>
      <w:r>
        <w:t>Виды</w:t>
      </w:r>
      <w:r>
        <w:rPr>
          <w:spacing w:val="-6"/>
        </w:rPr>
        <w:t xml:space="preserve"> </w:t>
      </w:r>
      <w:r>
        <w:t>учреждений</w:t>
      </w:r>
      <w:r>
        <w:rPr>
          <w:spacing w:val="-6"/>
        </w:rPr>
        <w:t xml:space="preserve"> </w:t>
      </w:r>
      <w:r>
        <w:rPr>
          <w:spacing w:val="-2"/>
        </w:rPr>
        <w:t>культуры</w:t>
      </w:r>
    </w:p>
    <w:p w:rsidR="00F65037" w:rsidRDefault="00F65037">
      <w:pPr>
        <w:pStyle w:val="a3"/>
        <w:spacing w:before="6"/>
        <w:ind w:left="0"/>
        <w:jc w:val="left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262"/>
        <w:gridCol w:w="3968"/>
      </w:tblGrid>
      <w:tr w:rsidR="00F65037">
        <w:trPr>
          <w:trHeight w:val="275"/>
        </w:trPr>
        <w:tc>
          <w:tcPr>
            <w:tcW w:w="2235" w:type="dxa"/>
          </w:tcPr>
          <w:p w:rsidR="00F65037" w:rsidRDefault="001876E7">
            <w:pPr>
              <w:pStyle w:val="TableParagraph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учреждения</w:t>
            </w:r>
          </w:p>
        </w:tc>
        <w:tc>
          <w:tcPr>
            <w:tcW w:w="3262" w:type="dxa"/>
          </w:tcPr>
          <w:p w:rsidR="00F65037" w:rsidRDefault="001876E7">
            <w:pPr>
              <w:pStyle w:val="TableParagraph"/>
              <w:ind w:left="72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Характеристика</w:t>
            </w:r>
          </w:p>
        </w:tc>
        <w:tc>
          <w:tcPr>
            <w:tcW w:w="3968" w:type="dxa"/>
          </w:tcPr>
          <w:p w:rsidR="00F65037" w:rsidRDefault="001876E7">
            <w:pPr>
              <w:pStyle w:val="TableParagraph"/>
              <w:ind w:left="57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F65037">
        <w:trPr>
          <w:trHeight w:val="272"/>
        </w:trPr>
        <w:tc>
          <w:tcPr>
            <w:tcW w:w="2235" w:type="dxa"/>
            <w:tcBorders>
              <w:bottom w:val="nil"/>
            </w:tcBorders>
          </w:tcPr>
          <w:p w:rsidR="00F65037" w:rsidRDefault="001876E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Сельский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клуб</w:t>
            </w:r>
          </w:p>
        </w:tc>
        <w:tc>
          <w:tcPr>
            <w:tcW w:w="3262" w:type="dxa"/>
            <w:tcBorders>
              <w:bottom w:val="nil"/>
            </w:tcBorders>
          </w:tcPr>
          <w:p w:rsidR="00F65037" w:rsidRDefault="001876E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Обладает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небольшими</w:t>
            </w:r>
          </w:p>
        </w:tc>
        <w:tc>
          <w:tcPr>
            <w:tcW w:w="3968" w:type="dxa"/>
            <w:tcBorders>
              <w:bottom w:val="nil"/>
            </w:tcBorders>
          </w:tcPr>
          <w:p w:rsidR="00F65037" w:rsidRDefault="001876E7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досуга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населения,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мощностными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параметрами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развития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штатной</w:t>
            </w:r>
            <w:r>
              <w:rPr>
                <w:spacing w:val="-2"/>
                <w:sz w:val="24"/>
              </w:rPr>
              <w:t xml:space="preserve"> численностью,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преимущественно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клубных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сельской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формирований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коллективов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местности.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являться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любительского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самостоятельным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творчества;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культурно-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юридическим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массовых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(культурно-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филиалом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2"/>
                <w:sz w:val="24"/>
              </w:rPr>
              <w:t xml:space="preserve"> (Дворца)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досуговых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информационно-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просветительских);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поддержка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социально-культурных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инициатив</w:t>
            </w:r>
          </w:p>
        </w:tc>
      </w:tr>
      <w:tr w:rsidR="00F65037">
        <w:trPr>
          <w:trHeight w:val="279"/>
        </w:trPr>
        <w:tc>
          <w:tcPr>
            <w:tcW w:w="2235" w:type="dxa"/>
            <w:tcBorders>
              <w:top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F65037" w:rsidRDefault="001876E7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населения</w:t>
            </w:r>
          </w:p>
        </w:tc>
      </w:tr>
      <w:tr w:rsidR="00F65037">
        <w:trPr>
          <w:trHeight w:val="272"/>
        </w:trPr>
        <w:tc>
          <w:tcPr>
            <w:tcW w:w="2235" w:type="dxa"/>
            <w:tcBorders>
              <w:bottom w:val="nil"/>
            </w:tcBorders>
          </w:tcPr>
          <w:p w:rsidR="00F65037" w:rsidRDefault="001876E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3262" w:type="dxa"/>
            <w:tcBorders>
              <w:bottom w:val="nil"/>
            </w:tcBorders>
          </w:tcPr>
          <w:p w:rsidR="00F65037" w:rsidRDefault="001876E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чем</w:t>
            </w:r>
          </w:p>
        </w:tc>
        <w:tc>
          <w:tcPr>
            <w:tcW w:w="3968" w:type="dxa"/>
            <w:tcBorders>
              <w:bottom w:val="nil"/>
            </w:tcBorders>
          </w:tcPr>
          <w:p w:rsidR="00F65037" w:rsidRDefault="001876E7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досуга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населения,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клуб,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характеристиками</w:t>
            </w:r>
            <w:r>
              <w:rPr>
                <w:spacing w:val="-5"/>
                <w:sz w:val="24"/>
              </w:rPr>
              <w:t xml:space="preserve"> по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развития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параметрам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мощности,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штатной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клубных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численности.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Главным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формирований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коллективов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отличительным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признаком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любительского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расширенная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зона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творчества;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культурно-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наличие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массовых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(культурно-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филиалов</w:t>
            </w:r>
            <w:r>
              <w:rPr>
                <w:spacing w:val="-2"/>
                <w:sz w:val="24"/>
              </w:rPr>
              <w:t xml:space="preserve"> Является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досуговых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информационно-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методическим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просветительских);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поддержка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сельским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социально-культурных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инициатив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клубам.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Располагается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населения;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оказание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центральных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усадьбах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методических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районных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городах.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услуг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клубного</w:t>
            </w:r>
            <w:r>
              <w:rPr>
                <w:spacing w:val="-4"/>
                <w:sz w:val="24"/>
              </w:rPr>
              <w:t xml:space="preserve"> дела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самостоятельным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социокультурной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сферы.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юридическим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лицом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проведенные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мероприятия,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совершенствованию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проведения,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организует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клубных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учреждений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выполнению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социокультурных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программ,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принятых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муниципальном</w:t>
            </w:r>
          </w:p>
        </w:tc>
      </w:tr>
      <w:tr w:rsidR="00F65037">
        <w:trPr>
          <w:trHeight w:val="278"/>
        </w:trPr>
        <w:tc>
          <w:tcPr>
            <w:tcW w:w="2235" w:type="dxa"/>
            <w:tcBorders>
              <w:top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F65037" w:rsidRDefault="001876E7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образовании</w:t>
            </w:r>
          </w:p>
        </w:tc>
      </w:tr>
    </w:tbl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spacing w:before="7"/>
        <w:ind w:left="0"/>
        <w:jc w:val="left"/>
        <w:rPr>
          <w:sz w:val="29"/>
        </w:rPr>
      </w:pPr>
    </w:p>
    <w:p w:rsidR="00F65037" w:rsidRDefault="001876E7">
      <w:pPr>
        <w:pStyle w:val="a3"/>
        <w:spacing w:before="89" w:after="7"/>
        <w:ind w:left="0" w:right="120"/>
        <w:jc w:val="right"/>
      </w:pPr>
      <w:r>
        <w:t>Продолжение</w:t>
      </w:r>
      <w:r>
        <w:rPr>
          <w:spacing w:val="-8"/>
        </w:rPr>
        <w:t xml:space="preserve"> </w:t>
      </w:r>
      <w:r>
        <w:t>табл.</w:t>
      </w:r>
      <w:r>
        <w:rPr>
          <w:spacing w:val="-7"/>
        </w:rPr>
        <w:t xml:space="preserve"> </w:t>
      </w:r>
      <w:r>
        <w:rPr>
          <w:spacing w:val="-4"/>
        </w:rPr>
        <w:t>2.1.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262"/>
        <w:gridCol w:w="3968"/>
      </w:tblGrid>
      <w:tr w:rsidR="00F65037">
        <w:trPr>
          <w:trHeight w:val="272"/>
        </w:trPr>
        <w:tc>
          <w:tcPr>
            <w:tcW w:w="2235" w:type="dxa"/>
            <w:tcBorders>
              <w:bottom w:val="nil"/>
            </w:tcBorders>
          </w:tcPr>
          <w:p w:rsidR="00F65037" w:rsidRDefault="001876E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Дворец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3262" w:type="dxa"/>
            <w:tcBorders>
              <w:bottom w:val="nil"/>
            </w:tcBorders>
          </w:tcPr>
          <w:p w:rsidR="00F65037" w:rsidRDefault="001876E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Обладает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высокими</w:t>
            </w:r>
          </w:p>
        </w:tc>
        <w:tc>
          <w:tcPr>
            <w:tcW w:w="3968" w:type="dxa"/>
            <w:tcBorders>
              <w:bottom w:val="nil"/>
            </w:tcBorders>
          </w:tcPr>
          <w:p w:rsidR="00F65037" w:rsidRDefault="001876E7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досуга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населения,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развития</w:t>
            </w:r>
          </w:p>
        </w:tc>
      </w:tr>
      <w:tr w:rsidR="00F65037">
        <w:trPr>
          <w:trHeight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параметрам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мощности,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штатной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клубных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широкому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формирований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коллективов</w:t>
            </w:r>
          </w:p>
        </w:tc>
      </w:tr>
      <w:tr w:rsidR="00F65037">
        <w:trPr>
          <w:trHeight w:val="275"/>
        </w:trPr>
        <w:tc>
          <w:tcPr>
            <w:tcW w:w="2235" w:type="dxa"/>
            <w:tcBorders>
              <w:top w:val="nil"/>
              <w:bottom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охвату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населения по </w:t>
            </w:r>
            <w:r>
              <w:rPr>
                <w:spacing w:val="-4"/>
                <w:sz w:val="24"/>
              </w:rPr>
              <w:t>месту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65037" w:rsidRDefault="001876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любительского</w:t>
            </w:r>
          </w:p>
        </w:tc>
      </w:tr>
      <w:tr w:rsidR="00F65037">
        <w:trPr>
          <w:trHeight w:val="278"/>
        </w:trPr>
        <w:tc>
          <w:tcPr>
            <w:tcW w:w="2235" w:type="dxa"/>
            <w:tcBorders>
              <w:top w:val="nil"/>
            </w:tcBorders>
          </w:tcPr>
          <w:p w:rsidR="00F65037" w:rsidRDefault="00F6503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F65037" w:rsidRDefault="001876E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расположения.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быть</w:t>
            </w:r>
          </w:p>
        </w:tc>
        <w:tc>
          <w:tcPr>
            <w:tcW w:w="3968" w:type="dxa"/>
            <w:tcBorders>
              <w:top w:val="nil"/>
            </w:tcBorders>
          </w:tcPr>
          <w:p w:rsidR="00F65037" w:rsidRDefault="001876E7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творчества;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социально-</w:t>
            </w:r>
          </w:p>
        </w:tc>
      </w:tr>
    </w:tbl>
    <w:p w:rsidR="00F65037" w:rsidRDefault="00F65037">
      <w:pPr>
        <w:spacing w:line="259" w:lineRule="exact"/>
        <w:rPr>
          <w:sz w:val="24"/>
        </w:rPr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262"/>
        <w:gridCol w:w="3968"/>
      </w:tblGrid>
      <w:tr w:rsidR="00F65037">
        <w:trPr>
          <w:trHeight w:val="4416"/>
        </w:trPr>
        <w:tc>
          <w:tcPr>
            <w:tcW w:w="2235" w:type="dxa"/>
          </w:tcPr>
          <w:p w:rsidR="00F65037" w:rsidRDefault="00F65037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3262" w:type="dxa"/>
          </w:tcPr>
          <w:p w:rsidR="00F65037" w:rsidRDefault="001876E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создан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(что</w:t>
            </w:r>
          </w:p>
          <w:p w:rsidR="00F65037" w:rsidRDefault="001876E7">
            <w:pPr>
              <w:pStyle w:val="TableParagraph"/>
              <w:spacing w:line="240" w:lineRule="auto"/>
              <w:ind w:left="107" w:right="84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целесообразно),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сельском муниципальном образовании. Главным критерием для принятия решения о наличии Дворца культуры являются финансовые возможности учредителя. Имеет статус юридического лица и является методическим центром для подведомственной сети</w:t>
            </w:r>
          </w:p>
        </w:tc>
        <w:tc>
          <w:tcPr>
            <w:tcW w:w="3968" w:type="dxa"/>
          </w:tcPr>
          <w:p w:rsidR="00F65037" w:rsidRDefault="001876E7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инициатив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населения;</w:t>
            </w:r>
          </w:p>
          <w:p w:rsidR="00F65037" w:rsidRDefault="001876E7">
            <w:pPr>
              <w:pStyle w:val="TableParagraph"/>
              <w:spacing w:line="240" w:lineRule="auto"/>
              <w:ind w:left="105" w:right="144"/>
              <w:rPr>
                <w:sz w:val="24"/>
              </w:rPr>
            </w:pPr>
            <w:r>
              <w:rPr>
                <w:sz w:val="24"/>
              </w:rPr>
              <w:t>проведение культурно-массовых мероприятий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(культурно-досуговых и информационно- просветительских); оказание информационных и методических услуг специалистам клубного дела и социокультурной сферы.</w:t>
            </w:r>
          </w:p>
          <w:p w:rsidR="00F65037" w:rsidRDefault="001876E7">
            <w:pPr>
              <w:pStyle w:val="TableParagraph"/>
              <w:spacing w:line="240" w:lineRule="auto"/>
              <w:ind w:left="105" w:right="139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 предусматривает организацию работы творческих коллективов в различных направлениях и видах любительского творчества и обеспечение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социально-культурных мероприятий на основании</w:t>
            </w:r>
          </w:p>
          <w:p w:rsidR="00F65037" w:rsidRDefault="001876E7">
            <w:pPr>
              <w:pStyle w:val="TableParagraph"/>
              <w:spacing w:before="1"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муниципального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заказа</w:t>
            </w:r>
          </w:p>
        </w:tc>
      </w:tr>
    </w:tbl>
    <w:p w:rsidR="00F65037" w:rsidRDefault="00F65037">
      <w:pPr>
        <w:pStyle w:val="a3"/>
        <w:spacing w:before="5"/>
        <w:ind w:left="0"/>
        <w:jc w:val="left"/>
        <w:rPr>
          <w:sz w:val="15"/>
        </w:rPr>
      </w:pPr>
    </w:p>
    <w:p w:rsidR="00F65037" w:rsidRDefault="001876E7">
      <w:pPr>
        <w:pStyle w:val="2"/>
        <w:numPr>
          <w:ilvl w:val="1"/>
          <w:numId w:val="12"/>
        </w:numPr>
        <w:tabs>
          <w:tab w:val="left" w:pos="1423"/>
        </w:tabs>
        <w:spacing w:before="89"/>
        <w:jc w:val="left"/>
      </w:pPr>
      <w:r>
        <w:rPr>
          <w:spacing w:val="-2"/>
        </w:rPr>
        <w:t>Иллюстрации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ind w:right="119" w:firstLine="707"/>
      </w:pPr>
      <w:r>
        <w:t>В курсовой работе для наглядности, доходчивости и уменьшения физического объема сплошного текста следует использовать таблицы и иллюстрации (схемы, диаграммы, графики, чертежи, карты, фотографии, алгоритмы, компьютерные распечатки и т.п.).</w:t>
      </w:r>
    </w:p>
    <w:p w:rsidR="00F65037" w:rsidRDefault="001876E7">
      <w:pPr>
        <w:pStyle w:val="a3"/>
        <w:spacing w:before="1"/>
        <w:ind w:right="118" w:firstLine="707"/>
      </w:pPr>
      <w:r>
        <w:t>Количество иллюстраций (схем, графиков, диаграмм) должно быть достаточным для пояснения излагаемого текста. Все иллюстрации – схемы, графики, диаграммы – должны быть</w:t>
      </w:r>
      <w:r>
        <w:rPr>
          <w:spacing w:val="40"/>
        </w:rPr>
        <w:t xml:space="preserve"> </w:t>
      </w:r>
      <w:r>
        <w:t>расположены по тексту работы или в приложении. В случае, если иллюстраций более одной, то их нумеруют в пределах раздела арабскими цифрами, обозначая, как рисунок (например, Рис.1.1, т.е. Первый рисунок первого раздела).</w:t>
      </w:r>
    </w:p>
    <w:p w:rsidR="00F65037" w:rsidRDefault="001876E7">
      <w:pPr>
        <w:pStyle w:val="a3"/>
        <w:ind w:right="125" w:firstLine="707"/>
      </w:pPr>
      <w:r>
        <w:t>Каждый рисунок может содержать только один графический (иллюстративный) объект.</w:t>
      </w:r>
    </w:p>
    <w:p w:rsidR="00F65037" w:rsidRDefault="001876E7">
      <w:pPr>
        <w:pStyle w:val="a3"/>
        <w:ind w:right="121" w:firstLine="707"/>
      </w:pPr>
      <w:r>
        <w:t>На рисунках должна быть только информация, которая помогает при чтении текста уяснить суть излагаемого вопроса. На одной странице документа можно помещать рисунки и текст. Рисунки располагают так, чтобы их можно было рассмотреть без поворота документа. При невозможности выполнить это требование рисунки располагают так, чтобы для их рассмотрения документ можно было повернуть по часовой стрелке.</w:t>
      </w:r>
    </w:p>
    <w:p w:rsidR="00F65037" w:rsidRDefault="001876E7">
      <w:pPr>
        <w:pStyle w:val="a3"/>
        <w:ind w:right="124" w:firstLine="707"/>
      </w:pPr>
      <w:r>
        <w:t>Каждая</w:t>
      </w:r>
      <w:r>
        <w:rPr>
          <w:spacing w:val="-1"/>
        </w:rPr>
        <w:t xml:space="preserve"> </w:t>
      </w:r>
      <w:r>
        <w:t>иллюстрация</w:t>
      </w:r>
      <w:r>
        <w:rPr>
          <w:spacing w:val="-1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заголовок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нумерацию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пределах главы),</w:t>
      </w:r>
      <w:r>
        <w:rPr>
          <w:spacing w:val="40"/>
        </w:rPr>
        <w:t xml:space="preserve"> </w:t>
      </w:r>
      <w:r>
        <w:t>которые помещаются под рисунком по центру страницы, а также поясняющие данные (подрисуночный текст).</w:t>
      </w:r>
    </w:p>
    <w:p w:rsidR="00F65037" w:rsidRDefault="00F65037">
      <w:pPr>
        <w:pStyle w:val="a3"/>
        <w:spacing w:before="10"/>
        <w:ind w:left="0"/>
        <w:jc w:val="left"/>
        <w:rPr>
          <w:sz w:val="27"/>
        </w:rPr>
      </w:pPr>
    </w:p>
    <w:p w:rsidR="00F65037" w:rsidRDefault="001876E7">
      <w:pPr>
        <w:pStyle w:val="a3"/>
        <w:ind w:left="930"/>
        <w:jc w:val="left"/>
      </w:pPr>
      <w:r>
        <w:rPr>
          <w:spacing w:val="-2"/>
        </w:rPr>
        <w:t>Например:</w:t>
      </w:r>
    </w:p>
    <w:p w:rsidR="00F65037" w:rsidRDefault="00F65037">
      <w:pPr>
        <w:sectPr w:rsidR="00F65037">
          <w:type w:val="continuous"/>
          <w:pgSz w:w="11910" w:h="16840"/>
          <w:pgMar w:top="1400" w:right="720" w:bottom="280" w:left="1480" w:header="720" w:footer="720" w:gutter="0"/>
          <w:cols w:space="720"/>
        </w:sectPr>
      </w:pPr>
    </w:p>
    <w:p w:rsidR="00F65037" w:rsidRDefault="001876E7">
      <w:pPr>
        <w:pStyle w:val="a3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952023" cy="33813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2023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5037" w:rsidRDefault="00F65037">
      <w:pPr>
        <w:pStyle w:val="a3"/>
        <w:spacing w:before="1"/>
        <w:ind w:left="0"/>
        <w:jc w:val="left"/>
        <w:rPr>
          <w:sz w:val="19"/>
        </w:rPr>
      </w:pPr>
    </w:p>
    <w:p w:rsidR="00F65037" w:rsidRDefault="001876E7">
      <w:pPr>
        <w:pStyle w:val="a3"/>
        <w:spacing w:before="89"/>
        <w:ind w:left="527"/>
        <w:jc w:val="center"/>
      </w:pPr>
      <w:r>
        <w:t>Рисунок</w:t>
      </w:r>
      <w:r>
        <w:rPr>
          <w:spacing w:val="61"/>
        </w:rPr>
        <w:t xml:space="preserve"> </w:t>
      </w:r>
      <w:r>
        <w:t>1.1.</w:t>
      </w:r>
      <w:r>
        <w:rPr>
          <w:spacing w:val="-3"/>
        </w:rPr>
        <w:t xml:space="preserve"> </w:t>
      </w:r>
      <w:r>
        <w:t>Орнаменты</w:t>
      </w:r>
      <w:r>
        <w:rPr>
          <w:spacing w:val="-4"/>
        </w:rPr>
        <w:t xml:space="preserve"> </w:t>
      </w:r>
      <w:r>
        <w:t>Ямала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открытках</w:t>
      </w:r>
      <w:r>
        <w:rPr>
          <w:spacing w:val="-3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rPr>
          <w:spacing w:val="-2"/>
        </w:rPr>
        <w:t>слова.</w:t>
      </w:r>
    </w:p>
    <w:p w:rsidR="00F65037" w:rsidRDefault="00F65037">
      <w:pPr>
        <w:pStyle w:val="a3"/>
        <w:spacing w:before="11"/>
        <w:ind w:left="0"/>
        <w:jc w:val="left"/>
        <w:rPr>
          <w:sz w:val="27"/>
        </w:rPr>
      </w:pPr>
    </w:p>
    <w:p w:rsidR="00F65037" w:rsidRDefault="001876E7">
      <w:pPr>
        <w:pStyle w:val="a3"/>
        <w:ind w:right="128" w:firstLine="707"/>
      </w:pPr>
      <w:r>
        <w:t>При оформлении иллюстрации в виде графиков и диаграмм следует учитывать, что помимо графического изображения они в зависимости от их типа должны содержать следующие вспомогательные элементы:</w:t>
      </w:r>
    </w:p>
    <w:p w:rsidR="00F65037" w:rsidRDefault="001876E7">
      <w:pPr>
        <w:pStyle w:val="a4"/>
        <w:numPr>
          <w:ilvl w:val="0"/>
          <w:numId w:val="11"/>
        </w:numPr>
        <w:tabs>
          <w:tab w:val="left" w:pos="1637"/>
          <w:tab w:val="left" w:pos="1638"/>
        </w:tabs>
        <w:spacing w:before="1" w:line="322" w:lineRule="exact"/>
        <w:rPr>
          <w:sz w:val="28"/>
        </w:rPr>
      </w:pPr>
      <w:r>
        <w:rPr>
          <w:sz w:val="28"/>
        </w:rPr>
        <w:t>оси</w:t>
      </w:r>
      <w:r>
        <w:rPr>
          <w:spacing w:val="-5"/>
          <w:sz w:val="28"/>
        </w:rPr>
        <w:t xml:space="preserve"> </w:t>
      </w:r>
      <w:r>
        <w:rPr>
          <w:sz w:val="28"/>
        </w:rPr>
        <w:t>координат,</w:t>
      </w:r>
      <w:r>
        <w:rPr>
          <w:spacing w:val="-4"/>
          <w:sz w:val="28"/>
        </w:rPr>
        <w:t xml:space="preserve"> </w:t>
      </w:r>
      <w:r>
        <w:rPr>
          <w:sz w:val="28"/>
        </w:rPr>
        <w:t>шкалу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масштабами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числовые</w:t>
      </w:r>
      <w:r>
        <w:rPr>
          <w:spacing w:val="-2"/>
          <w:sz w:val="28"/>
        </w:rPr>
        <w:t xml:space="preserve"> сетки;</w:t>
      </w:r>
    </w:p>
    <w:p w:rsidR="00F65037" w:rsidRDefault="001876E7">
      <w:pPr>
        <w:pStyle w:val="a4"/>
        <w:numPr>
          <w:ilvl w:val="0"/>
          <w:numId w:val="11"/>
        </w:numPr>
        <w:tabs>
          <w:tab w:val="left" w:pos="1637"/>
          <w:tab w:val="left" w:pos="1638"/>
          <w:tab w:val="left" w:pos="2992"/>
          <w:tab w:val="left" w:pos="4157"/>
          <w:tab w:val="left" w:pos="6061"/>
          <w:tab w:val="left" w:pos="6718"/>
          <w:tab w:val="left" w:pos="8454"/>
        </w:tabs>
        <w:ind w:left="222" w:right="123" w:firstLine="707"/>
        <w:rPr>
          <w:sz w:val="28"/>
        </w:rPr>
      </w:pPr>
      <w:r>
        <w:rPr>
          <w:spacing w:val="-2"/>
          <w:sz w:val="28"/>
        </w:rPr>
        <w:t>числовые</w:t>
      </w:r>
      <w:r>
        <w:rPr>
          <w:sz w:val="28"/>
        </w:rPr>
        <w:tab/>
      </w:r>
      <w:r>
        <w:rPr>
          <w:spacing w:val="-2"/>
          <w:sz w:val="28"/>
        </w:rPr>
        <w:t>данные,</w:t>
      </w:r>
      <w:r>
        <w:rPr>
          <w:sz w:val="28"/>
        </w:rPr>
        <w:tab/>
      </w:r>
      <w:r>
        <w:rPr>
          <w:spacing w:val="-2"/>
          <w:sz w:val="28"/>
        </w:rPr>
        <w:t>дополняющие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уточняющие</w:t>
      </w:r>
      <w:r>
        <w:rPr>
          <w:sz w:val="28"/>
        </w:rPr>
        <w:tab/>
      </w:r>
      <w:r>
        <w:rPr>
          <w:spacing w:val="-2"/>
          <w:sz w:val="28"/>
        </w:rPr>
        <w:t xml:space="preserve">величину </w:t>
      </w:r>
      <w:r>
        <w:rPr>
          <w:sz w:val="28"/>
        </w:rPr>
        <w:t>нанесенных на график показателей.</w:t>
      </w:r>
    </w:p>
    <w:p w:rsidR="00F65037" w:rsidRDefault="001876E7">
      <w:pPr>
        <w:pStyle w:val="a4"/>
        <w:numPr>
          <w:ilvl w:val="0"/>
          <w:numId w:val="11"/>
        </w:numPr>
        <w:tabs>
          <w:tab w:val="left" w:pos="1637"/>
          <w:tab w:val="left" w:pos="1638"/>
        </w:tabs>
        <w:ind w:left="222" w:right="125" w:firstLine="707"/>
        <w:rPr>
          <w:sz w:val="28"/>
        </w:rPr>
      </w:pPr>
      <w:r>
        <w:rPr>
          <w:sz w:val="28"/>
        </w:rPr>
        <w:t>Если иллюстрация</w:t>
      </w:r>
      <w:r>
        <w:rPr>
          <w:spacing w:val="-2"/>
          <w:sz w:val="28"/>
        </w:rPr>
        <w:t xml:space="preserve"> </w:t>
      </w:r>
      <w:r>
        <w:rPr>
          <w:sz w:val="28"/>
        </w:rPr>
        <w:t>не помещается полностью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текущий лист,</w:t>
      </w:r>
      <w:r>
        <w:rPr>
          <w:spacing w:val="-1"/>
          <w:sz w:val="28"/>
        </w:rPr>
        <w:t xml:space="preserve"> </w:t>
      </w:r>
      <w:r>
        <w:rPr>
          <w:sz w:val="28"/>
        </w:rPr>
        <w:t>то возможен ее перенос на следующий лист.</w:t>
      </w:r>
    </w:p>
    <w:p w:rsidR="00F65037" w:rsidRDefault="00F65037">
      <w:pPr>
        <w:pStyle w:val="a3"/>
        <w:spacing w:before="1"/>
        <w:ind w:left="0"/>
        <w:jc w:val="left"/>
      </w:pPr>
    </w:p>
    <w:p w:rsidR="00F65037" w:rsidRDefault="001876E7">
      <w:pPr>
        <w:pStyle w:val="a3"/>
        <w:ind w:left="930"/>
        <w:jc w:val="left"/>
      </w:pPr>
      <w:r>
        <w:rPr>
          <w:spacing w:val="-2"/>
        </w:rPr>
        <w:t>Например:</w:t>
      </w:r>
    </w:p>
    <w:p w:rsidR="00F65037" w:rsidRDefault="00BB29CA">
      <w:pPr>
        <w:pStyle w:val="a3"/>
        <w:spacing w:before="5"/>
        <w:ind w:left="0"/>
        <w:jc w:val="left"/>
        <w:rPr>
          <w:sz w:val="13"/>
        </w:rPr>
      </w:pPr>
      <w:r>
        <w:pict>
          <v:group id="docshapegroup1" o:spid="_x0000_s1057" style="position:absolute;margin-left:98.85pt;margin-top:8.95pt;width:423.5pt;height:117.1pt;z-index:-15728640;mso-wrap-distance-left:0;mso-wrap-distance-right:0;mso-position-horizontal-relative:page" coordorigin="1977,179" coordsize="8470,2342">
            <v:rect id="docshape2" o:spid="_x0000_s1088" style="position:absolute;left:3964;top:186;width:4495;height:209" fillcolor="silver" stroked="f"/>
            <v:rect id="docshape3" o:spid="_x0000_s1087" style="position:absolute;left:3964;top:186;width:4495;height:209" filled="f" strokeweight=".26mm"/>
            <v:rect id="docshape4" o:spid="_x0000_s1086" style="position:absolute;left:3964;top:619;width:4495;height:209" fillcolor="silver" stroked="f"/>
            <v:rect id="docshape5" o:spid="_x0000_s1085" style="position:absolute;left:3964;top:619;width:4495;height:209" filled="f" strokeweight=".26mm"/>
            <v:rect id="docshape6" o:spid="_x0000_s1084" style="position:absolute;left:3964;top:836;width:1254;height:209" fillcolor="silver" stroked="f"/>
            <v:rect id="docshape7" o:spid="_x0000_s1083" style="position:absolute;left:3964;top:836;width:1254;height:209" filled="f" strokeweight=".26mm"/>
            <v:rect id="docshape8" o:spid="_x0000_s1082" style="position:absolute;left:5584;top:836;width:1255;height:209" fillcolor="silver" stroked="f"/>
            <v:rect id="docshape9" o:spid="_x0000_s1081" style="position:absolute;left:5584;top:836;width:1255;height:209" filled="f" strokeweight=".26mm"/>
            <v:rect id="docshape10" o:spid="_x0000_s1080" style="position:absolute;left:7205;top:836;width:1254;height:209" fillcolor="silver" stroked="f"/>
            <v:rect id="docshape11" o:spid="_x0000_s1079" style="position:absolute;left:7205;top:836;width:1254;height:209" filled="f" strokeweight=".26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2" o:spid="_x0000_s1078" type="#_x0000_t75" style="position:absolute;left:6064;top:393;width:120;height:218">
              <v:imagedata r:id="rId7" o:title=""/>
            </v:shape>
            <v:rect id="docshape13" o:spid="_x0000_s1077" style="position:absolute;left:1984;top:1378;width:8455;height:209" fillcolor="silver" stroked="f"/>
            <v:rect id="docshape14" o:spid="_x0000_s1076" style="position:absolute;left:1984;top:1378;width:8455;height:209" filled="f" strokeweight=".26mm"/>
            <v:rect id="docshape15" o:spid="_x0000_s1075" style="position:absolute;left:1984;top:1595;width:2154;height:208" fillcolor="silver" stroked="f"/>
            <v:rect id="docshape16" o:spid="_x0000_s1074" style="position:absolute;left:1984;top:1595;width:2154;height:208" filled="f" strokeweight=".26mm"/>
            <v:rect id="docshape17" o:spid="_x0000_s1073" style="position:absolute;left:5044;top:1595;width:2155;height:208" fillcolor="silver" stroked="f"/>
            <v:rect id="docshape18" o:spid="_x0000_s1072" style="position:absolute;left:5044;top:1595;width:2155;height:208" filled="f" strokeweight=".26mm"/>
            <v:rect id="docshape19" o:spid="_x0000_s1071" style="position:absolute;left:8285;top:1595;width:2154;height:208" fillcolor="silver" stroked="f"/>
            <v:rect id="docshape20" o:spid="_x0000_s1070" style="position:absolute;left:8285;top:1595;width:2154;height:208" filled="f" strokeweight=".26mm"/>
            <v:shape id="docshape21" o:spid="_x0000_s1069" type="#_x0000_t75" style="position:absolute;left:6064;top:1042;width:120;height:328">
              <v:imagedata r:id="rId8" o:title=""/>
            </v:shape>
            <v:line id="_x0000_s1068" style="position:absolute" from="4504,1052" to="6118,1154" strokeweight=".26mm"/>
            <v:line id="_x0000_s1067" style="position:absolute" from="7736,1052" to="6121,1154" strokeweight=".26mm"/>
            <v:shape id="docshape22" o:spid="_x0000_s1066" style="position:absolute;left:3244;top:2137;width:354;height:376" coordorigin="3244,2137" coordsize="354,376" path="m3421,2137r-69,15l3296,2193r-38,59l3244,2325r14,74l3296,2458r56,41l3421,2513r69,-14l3546,2458r38,-59l3598,2325r-14,-73l3546,2193r-56,-41l3421,2137xe" filled="f" strokeweight=".26mm">
              <v:path arrowok="t"/>
            </v:shape>
            <v:shape id="docshape23" o:spid="_x0000_s1065" style="position:absolute;left:3052;top:1800;width:366;height:330" coordorigin="3053,1800" coordsize="366,330" o:spt="100" adj="0,,0" path="m3322,2057r-33,37l3418,2129r-22,-55l3341,2074r-19,-17xm3335,2042r-13,15l3341,2074r6,-1l3351,2069r4,-4l3354,2059r-4,-4l3335,2042xm3369,2005r-34,37l3350,2055r4,4l3355,2065r-4,4l3347,2073r-6,1l3396,2074r-27,-69xm3067,1800r-7,1l3057,1805r-4,4l3053,1815r4,4l3322,2057r13,-15l3071,1804r-4,-4xe" fillcolor="black" stroked="f">
              <v:stroke joinstyle="round"/>
              <v:formulas/>
              <v:path arrowok="t" o:connecttype="segments"/>
            </v:shape>
            <v:shape id="docshape24" o:spid="_x0000_s1064" style="position:absolute;left:5944;top:2137;width:355;height:376" coordorigin="5944,2137" coordsize="355,376" path="m6121,2137r-69,15l5996,2193r-38,59l5944,2325r14,74l5996,2458r56,41l6121,2513r70,-14l6247,2458r38,-59l6299,2325r-14,-73l6247,2193r-56,-41l6121,2137xe" filled="f" strokeweight=".26mm">
              <v:path arrowok="t"/>
            </v:shape>
            <v:shape id="docshape25" o:spid="_x0000_s1063" style="position:absolute;left:6064;top:1801;width:120;height:328" coordorigin="6064,1801" coordsize="120,328" o:spt="100" adj="0,,0" path="m6114,2009r-50,l6124,2129r45,-90l6118,2039r-4,-4l6114,2009xm6130,1801r-12,l6114,1806r,229l6118,2039r12,l6134,2035r,-229l6130,1801xm6184,2009r-50,l6134,2035r-4,4l6169,2039r15,-30xe" fillcolor="black" stroked="f">
              <v:stroke joinstyle="round"/>
              <v:formulas/>
              <v:path arrowok="t" o:connecttype="segments"/>
            </v:shape>
            <v:shape id="docshape26" o:spid="_x0000_s1062" type="#_x0000_t75" style="position:absolute;left:8637;top:2130;width:369;height:391">
              <v:imagedata r:id="rId9" o:title=""/>
            </v:shape>
            <v:shape id="docshape27" o:spid="_x0000_s1061" style="position:absolute;left:8822;top:1800;width:546;height:330" coordorigin="8822,1800" coordsize="546,330" o:spt="100" adj="0,,0" path="m8894,2016r-72,113l8956,2120r-18,-30l8908,2090r-6,-2l8899,2083r-3,-4l8898,2072r5,-2l8920,2059r-26,-43xm8920,2059r-17,11l8898,2072r-2,7l8899,2083r3,5l8908,2090r5,-3l8930,2077r-10,-18xm8930,2077r-17,10l8908,2090r30,l8930,2077xm9356,1800r-5,3l8920,2059r10,18l9361,1820r5,-3l9367,1811r-2,-5l9362,1802r-6,-2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8" o:spid="_x0000_s1060" type="#_x0000_t202" style="position:absolute;left:3372;top:2207;width:120;height:221" filled="f" stroked="f">
              <v:textbox inset="0,0,0,0">
                <w:txbxContent>
                  <w:p w:rsidR="00F65037" w:rsidRDefault="001876E7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</v:shape>
            <v:shape id="docshape29" o:spid="_x0000_s1059" type="#_x0000_t202" style="position:absolute;left:6073;top:2207;width:120;height:221" filled="f" stroked="f">
              <v:textbox inset="0,0,0,0">
                <w:txbxContent>
                  <w:p w:rsidR="00F65037" w:rsidRDefault="001876E7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2</w:t>
                    </w:r>
                  </w:p>
                </w:txbxContent>
              </v:textbox>
            </v:shape>
            <v:shape id="docshape30" o:spid="_x0000_s1058" type="#_x0000_t202" style="position:absolute;left:8773;top:2207;width:120;height:221" filled="f" stroked="f">
              <v:textbox inset="0,0,0,0">
                <w:txbxContent>
                  <w:p w:rsidR="00F65037" w:rsidRDefault="001876E7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65037" w:rsidRDefault="00F65037">
      <w:pPr>
        <w:rPr>
          <w:sz w:val="13"/>
        </w:rPr>
        <w:sectPr w:rsidR="00F65037">
          <w:pgSz w:w="11910" w:h="16840"/>
          <w:pgMar w:top="1400" w:right="720" w:bottom="280" w:left="1480" w:header="720" w:footer="720" w:gutter="0"/>
          <w:cols w:space="720"/>
        </w:sectPr>
      </w:pPr>
    </w:p>
    <w:p w:rsidR="00F65037" w:rsidRDefault="00BB29CA">
      <w:pPr>
        <w:pStyle w:val="a3"/>
        <w:ind w:left="659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docshapegroup31" o:spid="_x0000_s1026" style="width:414.5pt;height:162.55pt;mso-position-horizontal-relative:char;mso-position-vertical-relative:line" coordsize="8290,3251">
            <v:shape id="docshape32" o:spid="_x0000_s1056" type="#_x0000_t75" style="position:absolute;left:1500;width:369;height:369">
              <v:imagedata r:id="rId10" o:title=""/>
            </v:shape>
            <v:line id="_x0000_s1055" style="position:absolute" from="1987,727" to="6662,727" strokeweight=".26mm"/>
            <v:shape id="docshape33" o:spid="_x0000_s1054" type="#_x0000_t75" style="position:absolute;left:1795;top:355;width:187;height:366">
              <v:imagedata r:id="rId11" o:title=""/>
            </v:shape>
            <v:shape id="docshape34" o:spid="_x0000_s1053" type="#_x0000_t75" style="position:absolute;left:4141;width:369;height:369">
              <v:imagedata r:id="rId12" o:title=""/>
            </v:shape>
            <v:shape id="docshape35" o:spid="_x0000_s1052" style="position:absolute;left:4268;top:357;width:120;height:364" coordorigin="4268,357" coordsize="120,364" o:spt="100" adj="0,,0" path="m4318,601r-50,l4328,721r45,-90l4323,631r-5,-4l4318,601xm4334,357r-11,l4318,362r,265l4323,631r11,l4338,627r,-265l4334,357xm4388,601r-50,l4338,627r-4,4l4373,631r15,-30xe" fillcolor="black" stroked="f">
              <v:stroke joinstyle="round"/>
              <v:formulas/>
              <v:path arrowok="t" o:connecttype="segments"/>
            </v:shape>
            <v:shape id="docshape36" o:spid="_x0000_s1051" type="#_x0000_t75" style="position:absolute;left:6901;width:369;height:369">
              <v:imagedata r:id="rId12" o:title=""/>
            </v:shape>
            <v:shape id="docshape37" o:spid="_x0000_s1050" type="#_x0000_t75" style="position:absolute;left:6665;top:356;width:365;height:365">
              <v:imagedata r:id="rId13" o:title=""/>
            </v:shape>
            <v:rect id="docshape38" o:spid="_x0000_s1049" style="position:absolute;left:7;top:1087;width:8275;height:354" fillcolor="silver" stroked="f"/>
            <v:rect id="docshape39" o:spid="_x0000_s1048" style="position:absolute;left:7;top:1087;width:8275;height:354" filled="f" strokeweight=".26mm"/>
            <v:shape id="docshape40" o:spid="_x0000_s1047" style="position:absolute;left:4268;top:717;width:120;height:364" coordorigin="4268,717" coordsize="120,364" o:spt="100" adj="0,,0" path="m4318,961r-50,l4328,1081r45,-90l4323,991r-5,-4l4318,961xm4334,717r-11,l4318,722r,265l4323,991r11,l4338,987r,-265l4334,717xm4388,961r-50,l4338,987r-4,4l4373,991r15,-30xe" fillcolor="black" stroked="f">
              <v:stroke joinstyle="round"/>
              <v:formulas/>
              <v:path arrowok="t" o:connecttype="segments"/>
            </v:shape>
            <v:rect id="docshape41" o:spid="_x0000_s1046" style="position:absolute;left:7;top:1808;width:8275;height:354" fillcolor="silver" stroked="f"/>
            <v:rect id="docshape42" o:spid="_x0000_s1045" style="position:absolute;left:7;top:1808;width:8275;height:354" filled="f" strokeweight=".26mm"/>
            <v:shape id="docshape43" o:spid="_x0000_s1044" type="#_x0000_t75" style="position:absolute;left:4268;top:1437;width:120;height:365">
              <v:imagedata r:id="rId14" o:title=""/>
            </v:shape>
            <v:line id="_x0000_s1043" style="position:absolute" from="1447,2349" to="6842,2349" strokeweight=".26mm"/>
            <v:shape id="docshape44" o:spid="_x0000_s1042" type="#_x0000_t75" style="position:absolute;left:4268;top:2158;width:120;height:184">
              <v:imagedata r:id="rId15" o:title=""/>
            </v:shape>
            <v:rect id="docshape45" o:spid="_x0000_s1041" style="position:absolute;left:7;top:2709;width:1434;height:534" fillcolor="silver" stroked="f"/>
            <v:rect id="docshape46" o:spid="_x0000_s1040" style="position:absolute;left:7;top:2709;width:1434;height:534" filled="f" strokeweight=".26mm"/>
            <v:shape id="docshape47" o:spid="_x0000_s1039" style="position:absolute;left:904;top:2337;width:546;height:366" coordorigin="904,2338" coordsize="546,366" o:spt="100" adj="0,,0" path="m971,2587r-67,116l1038,2687r-19,-27l989,2660r-7,-2l976,2649r2,-6l982,2640r17,-11l971,2587xm999,2629r-17,11l978,2643r-2,6l982,2658r7,2l993,2656r17,-11l999,2629xm1010,2645r-17,11l989,2660r30,l1010,2645xm1437,2338r-4,3l999,2629r11,16l1444,2358r5,-3l1450,2348r-3,-4l1444,2339r-7,-1xe" fillcolor="black" stroked="f">
              <v:stroke joinstyle="round"/>
              <v:formulas/>
              <v:path arrowok="t" o:connecttype="segments"/>
            </v:shape>
            <v:rect id="docshape48" o:spid="_x0000_s1038" style="position:absolute;left:6848;top:2709;width:1434;height:534" fillcolor="silver" stroked="f"/>
            <v:rect id="docshape49" o:spid="_x0000_s1037" style="position:absolute;left:6848;top:2709;width:1434;height:534" filled="f" strokeweight=".26mm"/>
            <v:shape id="docshape50" o:spid="_x0000_s1036" style="position:absolute;left:6836;top:2337;width:726;height:366" coordorigin="6837,2338" coordsize="726,366" o:spt="100" adj="0,,0" path="m7450,2659r-22,45l7562,2703r-25,-33l7473,2670r-5,-2l7450,2659xm7459,2641r-9,18l7468,2668r5,2l7479,2668r5,-10l7482,2652r-5,-2l7459,2641xm7482,2596r-23,45l7477,2650r5,2l7484,2658r-5,10l7473,2670r64,l7482,2596xm6848,2338r-6,2l6837,2350r2,6l6844,2358r606,301l7459,2641,6853,2340r-5,-2xe" fillcolor="black" stroked="f">
              <v:stroke joinstyle="round"/>
              <v:formulas/>
              <v:path arrowok="t" o:connecttype="segments"/>
            </v:shape>
            <v:rect id="docshape51" o:spid="_x0000_s1035" style="position:absolute;left:2347;top:2709;width:1434;height:534" fillcolor="silver" stroked="f"/>
            <v:rect id="docshape52" o:spid="_x0000_s1034" style="position:absolute;left:2347;top:2709;width:1434;height:534" filled="f" strokeweight=".26mm"/>
            <v:shape id="docshape53" o:spid="_x0000_s1033" type="#_x0000_t75" style="position:absolute;left:3064;top:2338;width:365;height:365">
              <v:imagedata r:id="rId16" o:title=""/>
            </v:shape>
            <v:rect id="docshape54" o:spid="_x0000_s1032" style="position:absolute;left:4688;top:2709;width:1434;height:534" fillcolor="silver" stroked="f"/>
            <v:rect id="docshape55" o:spid="_x0000_s1031" style="position:absolute;left:4688;top:2709;width:1434;height:534" filled="f" strokeweight=".26mm"/>
            <v:shape id="docshape56" o:spid="_x0000_s1030" type="#_x0000_t75" style="position:absolute;left:5037;top:2338;width:365;height:365">
              <v:imagedata r:id="rId17" o:title=""/>
            </v:shape>
            <v:shape id="docshape57" o:spid="_x0000_s1029" type="#_x0000_t202" style="position:absolute;left:1635;top:72;width:120;height:221" filled="f" stroked="f">
              <v:textbox inset="0,0,0,0">
                <w:txbxContent>
                  <w:p w:rsidR="00F65037" w:rsidRDefault="001876E7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</v:shape>
            <v:shape id="docshape58" o:spid="_x0000_s1028" type="#_x0000_t202" style="position:absolute;left:4276;top:72;width:120;height:221" filled="f" stroked="f">
              <v:textbox inset="0,0,0,0">
                <w:txbxContent>
                  <w:p w:rsidR="00F65037" w:rsidRDefault="001876E7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2</w:t>
                    </w:r>
                  </w:p>
                </w:txbxContent>
              </v:textbox>
            </v:shape>
            <v:shape id="docshape59" o:spid="_x0000_s1027" type="#_x0000_t202" style="position:absolute;left:7037;top:72;width:120;height:221" filled="f" stroked="f">
              <v:textbox inset="0,0,0,0">
                <w:txbxContent>
                  <w:p w:rsidR="00F65037" w:rsidRDefault="001876E7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1876E7">
      <w:pPr>
        <w:pStyle w:val="a3"/>
        <w:spacing w:before="214"/>
        <w:ind w:left="97"/>
        <w:jc w:val="center"/>
      </w:pPr>
      <w:r>
        <w:t>Рис.1.1.</w:t>
      </w:r>
      <w:r>
        <w:rPr>
          <w:spacing w:val="-5"/>
        </w:rPr>
        <w:t xml:space="preserve"> </w:t>
      </w:r>
      <w:r>
        <w:t>Название</w:t>
      </w:r>
      <w:r>
        <w:rPr>
          <w:spacing w:val="-5"/>
        </w:rPr>
        <w:t xml:space="preserve"> </w:t>
      </w:r>
      <w:r>
        <w:t>рисунка</w:t>
      </w:r>
      <w:r>
        <w:rPr>
          <w:spacing w:val="-4"/>
        </w:rPr>
        <w:t xml:space="preserve"> </w:t>
      </w:r>
      <w:r>
        <w:t>(лист</w:t>
      </w:r>
      <w:r>
        <w:rPr>
          <w:spacing w:val="-6"/>
        </w:rPr>
        <w:t xml:space="preserve"> </w:t>
      </w:r>
      <w:r>
        <w:rPr>
          <w:spacing w:val="-5"/>
        </w:rPr>
        <w:t>2)</w:t>
      </w:r>
    </w:p>
    <w:p w:rsidR="00F65037" w:rsidRDefault="00F65037">
      <w:pPr>
        <w:pStyle w:val="a3"/>
        <w:spacing w:before="11"/>
        <w:ind w:left="0"/>
        <w:jc w:val="left"/>
        <w:rPr>
          <w:sz w:val="27"/>
        </w:rPr>
      </w:pPr>
    </w:p>
    <w:p w:rsidR="00F65037" w:rsidRDefault="001876E7">
      <w:pPr>
        <w:pStyle w:val="a3"/>
        <w:ind w:right="127" w:firstLine="707"/>
      </w:pPr>
      <w:r>
        <w:t xml:space="preserve">В иллюстрациях допускаются уменьшение размера шрифта до 12 пунктов. Каждый рисунок отделяется от основного текста свободными </w:t>
      </w:r>
      <w:r>
        <w:rPr>
          <w:spacing w:val="-2"/>
        </w:rPr>
        <w:t>строками.</w:t>
      </w:r>
    </w:p>
    <w:p w:rsidR="00F65037" w:rsidRDefault="001876E7">
      <w:pPr>
        <w:pStyle w:val="a3"/>
        <w:spacing w:line="242" w:lineRule="auto"/>
        <w:ind w:right="126" w:firstLine="707"/>
      </w:pPr>
      <w:r>
        <w:t>Графический материал в работе следует размещать после первого упоминания о нем в тексте.</w:t>
      </w:r>
    </w:p>
    <w:p w:rsidR="00F65037" w:rsidRDefault="001876E7">
      <w:pPr>
        <w:pStyle w:val="a3"/>
        <w:ind w:right="119" w:firstLine="777"/>
      </w:pPr>
      <w:r>
        <w:t>Графические документы в виде фотоснимков могут быть включены в документ как иллюстрации с общей последовательностью нумерации рисунков. Иллюстрации могут располагаться не только по тексту работы, но и в конце ее, в приложении.</w:t>
      </w:r>
    </w:p>
    <w:p w:rsidR="00F65037" w:rsidRDefault="00F65037">
      <w:pPr>
        <w:pStyle w:val="a3"/>
        <w:spacing w:before="9"/>
        <w:ind w:left="0"/>
        <w:jc w:val="left"/>
        <w:rPr>
          <w:sz w:val="27"/>
        </w:rPr>
      </w:pPr>
    </w:p>
    <w:p w:rsidR="00F65037" w:rsidRDefault="001876E7">
      <w:pPr>
        <w:pStyle w:val="2"/>
        <w:numPr>
          <w:ilvl w:val="1"/>
          <w:numId w:val="12"/>
        </w:numPr>
        <w:tabs>
          <w:tab w:val="left" w:pos="1142"/>
        </w:tabs>
        <w:ind w:left="1141"/>
        <w:jc w:val="left"/>
      </w:pPr>
      <w:r>
        <w:t>Сокращения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аббревиатуры</w:t>
      </w:r>
    </w:p>
    <w:p w:rsidR="00F65037" w:rsidRDefault="00F65037">
      <w:pPr>
        <w:pStyle w:val="a3"/>
        <w:spacing w:before="8"/>
        <w:ind w:left="0"/>
        <w:jc w:val="left"/>
        <w:rPr>
          <w:b/>
          <w:sz w:val="27"/>
        </w:rPr>
      </w:pPr>
    </w:p>
    <w:p w:rsidR="00F65037" w:rsidRDefault="001876E7">
      <w:pPr>
        <w:pStyle w:val="a3"/>
        <w:ind w:right="123" w:firstLine="707"/>
      </w:pPr>
      <w:r>
        <w:t>Сокращение слов в тексте не допускается за исключением сокращения отдельных слов и словосочетаний, которое должно проводится в соответствии с ГОСТ 7.12-93.</w:t>
      </w:r>
    </w:p>
    <w:p w:rsidR="00F65037" w:rsidRDefault="001876E7">
      <w:pPr>
        <w:pStyle w:val="a3"/>
        <w:spacing w:line="321" w:lineRule="exact"/>
        <w:ind w:left="930"/>
      </w:pPr>
      <w:r>
        <w:t>Допускаются</w:t>
      </w:r>
      <w:r>
        <w:rPr>
          <w:spacing w:val="-6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rPr>
          <w:spacing w:val="-2"/>
        </w:rPr>
        <w:t>сокращений:</w:t>
      </w:r>
    </w:p>
    <w:p w:rsidR="00F65037" w:rsidRDefault="001876E7">
      <w:pPr>
        <w:pStyle w:val="a4"/>
        <w:numPr>
          <w:ilvl w:val="2"/>
          <w:numId w:val="12"/>
        </w:numPr>
        <w:tabs>
          <w:tab w:val="left" w:pos="1214"/>
        </w:tabs>
        <w:ind w:hanging="273"/>
        <w:rPr>
          <w:sz w:val="28"/>
        </w:rPr>
      </w:pPr>
      <w:r>
        <w:rPr>
          <w:sz w:val="28"/>
        </w:rPr>
        <w:t>буквенные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аббревиатуры;</w:t>
      </w:r>
    </w:p>
    <w:p w:rsidR="00F65037" w:rsidRDefault="001876E7">
      <w:pPr>
        <w:pStyle w:val="a4"/>
        <w:numPr>
          <w:ilvl w:val="2"/>
          <w:numId w:val="12"/>
        </w:numPr>
        <w:tabs>
          <w:tab w:val="left" w:pos="1214"/>
        </w:tabs>
        <w:spacing w:before="2" w:line="322" w:lineRule="exact"/>
        <w:ind w:hanging="273"/>
        <w:rPr>
          <w:sz w:val="28"/>
        </w:rPr>
      </w:pPr>
      <w:r>
        <w:rPr>
          <w:sz w:val="28"/>
        </w:rPr>
        <w:t>сложносокращенные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слова;</w:t>
      </w:r>
    </w:p>
    <w:p w:rsidR="00F65037" w:rsidRDefault="001876E7">
      <w:pPr>
        <w:pStyle w:val="a4"/>
        <w:numPr>
          <w:ilvl w:val="2"/>
          <w:numId w:val="12"/>
        </w:numPr>
        <w:tabs>
          <w:tab w:val="left" w:pos="1214"/>
        </w:tabs>
        <w:spacing w:line="322" w:lineRule="exact"/>
        <w:ind w:hanging="273"/>
        <w:rPr>
          <w:sz w:val="28"/>
        </w:rPr>
      </w:pPr>
      <w:r>
        <w:rPr>
          <w:sz w:val="28"/>
        </w:rPr>
        <w:t>условные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сокращения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начальным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буквам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слова;</w:t>
      </w:r>
    </w:p>
    <w:p w:rsidR="00F65037" w:rsidRDefault="001876E7">
      <w:pPr>
        <w:pStyle w:val="a4"/>
        <w:numPr>
          <w:ilvl w:val="2"/>
          <w:numId w:val="12"/>
        </w:numPr>
        <w:tabs>
          <w:tab w:val="left" w:pos="1214"/>
        </w:tabs>
        <w:ind w:left="190" w:right="123" w:firstLine="751"/>
        <w:jc w:val="both"/>
        <w:rPr>
          <w:sz w:val="28"/>
        </w:rPr>
      </w:pPr>
      <w:r>
        <w:rPr>
          <w:sz w:val="28"/>
        </w:rPr>
        <w:t xml:space="preserve">условные графические сокращения по частям слова и начальным </w:t>
      </w:r>
      <w:r>
        <w:rPr>
          <w:spacing w:val="-2"/>
          <w:sz w:val="28"/>
        </w:rPr>
        <w:t>буквам.</w:t>
      </w:r>
    </w:p>
    <w:p w:rsidR="00F65037" w:rsidRDefault="001876E7">
      <w:pPr>
        <w:pStyle w:val="a3"/>
        <w:ind w:right="130" w:firstLine="707"/>
      </w:pPr>
      <w:r>
        <w:t>Буквенные аббревиатуры составляются из первых (начальных) букв полных наименований и делятся на:</w:t>
      </w:r>
    </w:p>
    <w:p w:rsidR="00F65037" w:rsidRDefault="001876E7">
      <w:pPr>
        <w:pStyle w:val="a4"/>
        <w:numPr>
          <w:ilvl w:val="1"/>
          <w:numId w:val="17"/>
        </w:numPr>
        <w:tabs>
          <w:tab w:val="left" w:pos="1638"/>
        </w:tabs>
        <w:spacing w:line="341" w:lineRule="exact"/>
        <w:ind w:left="1638"/>
        <w:rPr>
          <w:sz w:val="28"/>
        </w:rPr>
      </w:pPr>
      <w:r>
        <w:rPr>
          <w:sz w:val="28"/>
        </w:rPr>
        <w:t>читаемые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названиям</w:t>
      </w:r>
      <w:r>
        <w:rPr>
          <w:spacing w:val="-6"/>
          <w:sz w:val="28"/>
        </w:rPr>
        <w:t xml:space="preserve"> </w:t>
      </w:r>
      <w:r>
        <w:rPr>
          <w:sz w:val="28"/>
        </w:rPr>
        <w:t>букв</w:t>
      </w:r>
      <w:r>
        <w:rPr>
          <w:spacing w:val="-3"/>
          <w:sz w:val="28"/>
        </w:rPr>
        <w:t xml:space="preserve"> </w:t>
      </w:r>
      <w:r>
        <w:rPr>
          <w:sz w:val="28"/>
        </w:rPr>
        <w:t>(РФ,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США);</w:t>
      </w:r>
    </w:p>
    <w:p w:rsidR="00F65037" w:rsidRDefault="001876E7">
      <w:pPr>
        <w:pStyle w:val="a4"/>
        <w:numPr>
          <w:ilvl w:val="1"/>
          <w:numId w:val="17"/>
        </w:numPr>
        <w:tabs>
          <w:tab w:val="left" w:pos="1638"/>
        </w:tabs>
        <w:ind w:right="118" w:firstLine="707"/>
        <w:rPr>
          <w:sz w:val="28"/>
        </w:rPr>
      </w:pPr>
      <w:r>
        <w:rPr>
          <w:sz w:val="28"/>
        </w:rPr>
        <w:t>читаемые по звукам, обозначаемым буквами (вуз – высшее учебное заведение).</w:t>
      </w:r>
    </w:p>
    <w:p w:rsidR="00F65037" w:rsidRDefault="001876E7">
      <w:pPr>
        <w:pStyle w:val="a3"/>
        <w:spacing w:before="1"/>
        <w:ind w:right="121" w:firstLine="707"/>
      </w:pPr>
      <w:r>
        <w:t>В текстах, кроме общепринятых буквенных аббревиатур, можно использовать вводимые их авторами буквенные аббревиатуры, сокращенно обозначающие какие-либо понятия из соответствующих областей знания. При этом первое упоминание таких аббревиатур указывается в круглых скобках</w:t>
      </w:r>
      <w:r>
        <w:rPr>
          <w:spacing w:val="48"/>
        </w:rPr>
        <w:t xml:space="preserve"> </w:t>
      </w:r>
      <w:r>
        <w:t>после</w:t>
      </w:r>
      <w:r>
        <w:rPr>
          <w:spacing w:val="46"/>
        </w:rPr>
        <w:t xml:space="preserve"> </w:t>
      </w:r>
      <w:r>
        <w:t>полного</w:t>
      </w:r>
      <w:r>
        <w:rPr>
          <w:spacing w:val="48"/>
        </w:rPr>
        <w:t xml:space="preserve"> </w:t>
      </w:r>
      <w:r>
        <w:t>наименования,</w:t>
      </w:r>
      <w:r>
        <w:rPr>
          <w:spacing w:val="49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дальнейшем</w:t>
      </w:r>
      <w:r>
        <w:rPr>
          <w:spacing w:val="49"/>
        </w:rPr>
        <w:t xml:space="preserve"> </w:t>
      </w:r>
      <w:r>
        <w:t>они</w:t>
      </w:r>
      <w:r>
        <w:rPr>
          <w:spacing w:val="47"/>
        </w:rPr>
        <w:t xml:space="preserve"> </w:t>
      </w:r>
      <w:r>
        <w:t>употребляются</w:t>
      </w:r>
      <w:r>
        <w:rPr>
          <w:spacing w:val="50"/>
        </w:rPr>
        <w:t xml:space="preserve"> </w:t>
      </w:r>
      <w:r>
        <w:rPr>
          <w:spacing w:val="-10"/>
        </w:rPr>
        <w:t>в</w:t>
      </w:r>
    </w:p>
    <w:p w:rsidR="00F65037" w:rsidRDefault="00F65037">
      <w:pPr>
        <w:sectPr w:rsidR="00F65037">
          <w:pgSz w:w="11910" w:h="16840"/>
          <w:pgMar w:top="400" w:right="720" w:bottom="280" w:left="1480" w:header="720" w:footer="720" w:gutter="0"/>
          <w:cols w:space="720"/>
        </w:sectPr>
      </w:pPr>
    </w:p>
    <w:p w:rsidR="00F65037" w:rsidRDefault="001876E7">
      <w:pPr>
        <w:pStyle w:val="a3"/>
        <w:spacing w:before="65"/>
        <w:ind w:right="125"/>
      </w:pPr>
      <w:r>
        <w:t>тексте без расшифровки. Например, «... в Российской гостиничной ассоциации (РГА)... ».</w:t>
      </w:r>
    </w:p>
    <w:p w:rsidR="00F65037" w:rsidRDefault="001876E7">
      <w:pPr>
        <w:pStyle w:val="a3"/>
        <w:ind w:right="124" w:firstLine="707"/>
      </w:pPr>
      <w:r>
        <w:t>Другим видом сокращений являются сложносокращенные слова, которые составляются из сочетания:</w:t>
      </w:r>
    </w:p>
    <w:p w:rsidR="00F65037" w:rsidRDefault="001876E7">
      <w:pPr>
        <w:pStyle w:val="a4"/>
        <w:numPr>
          <w:ilvl w:val="0"/>
          <w:numId w:val="10"/>
        </w:numPr>
        <w:tabs>
          <w:tab w:val="left" w:pos="1662"/>
        </w:tabs>
        <w:ind w:right="122" w:firstLine="707"/>
        <w:jc w:val="both"/>
        <w:rPr>
          <w:sz w:val="28"/>
        </w:rPr>
      </w:pPr>
      <w:r>
        <w:rPr>
          <w:sz w:val="28"/>
        </w:rPr>
        <w:t>усеченных слов и полных слов (бухучет – бухгалтерский учет, Центробанк – Центральный банк);</w:t>
      </w:r>
    </w:p>
    <w:p w:rsidR="00F65037" w:rsidRDefault="001876E7">
      <w:pPr>
        <w:pStyle w:val="a4"/>
        <w:numPr>
          <w:ilvl w:val="0"/>
          <w:numId w:val="10"/>
        </w:numPr>
        <w:tabs>
          <w:tab w:val="left" w:pos="1662"/>
        </w:tabs>
        <w:ind w:right="122" w:firstLine="707"/>
        <w:jc w:val="both"/>
        <w:rPr>
          <w:sz w:val="28"/>
        </w:rPr>
      </w:pPr>
      <w:r>
        <w:rPr>
          <w:sz w:val="28"/>
        </w:rPr>
        <w:t>одних усеченных слов (спецкорр – специальный корреспондент). В работах, кроме общепринятых сложносокращенных слов, употребляются также сложносокращенные слова, рассчитанные на узкий круг специалистов.</w:t>
      </w:r>
    </w:p>
    <w:p w:rsidR="00F65037" w:rsidRDefault="001876E7">
      <w:pPr>
        <w:pStyle w:val="a3"/>
        <w:ind w:right="127" w:firstLine="707"/>
      </w:pPr>
      <w:r>
        <w:t>В тексте работ допускаются условные графические сокращения по частям и начальным буквам слов. Они разделяются на:</w:t>
      </w:r>
    </w:p>
    <w:p w:rsidR="00F65037" w:rsidRDefault="001876E7">
      <w:pPr>
        <w:pStyle w:val="a4"/>
        <w:numPr>
          <w:ilvl w:val="0"/>
          <w:numId w:val="9"/>
        </w:numPr>
        <w:tabs>
          <w:tab w:val="left" w:pos="1662"/>
        </w:tabs>
        <w:spacing w:line="321" w:lineRule="exact"/>
        <w:jc w:val="both"/>
        <w:rPr>
          <w:sz w:val="28"/>
        </w:rPr>
      </w:pPr>
      <w:r>
        <w:rPr>
          <w:sz w:val="28"/>
        </w:rPr>
        <w:t>общепринятые</w:t>
      </w:r>
      <w:r>
        <w:rPr>
          <w:spacing w:val="-7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сокращения;</w:t>
      </w:r>
    </w:p>
    <w:p w:rsidR="00F65037" w:rsidRDefault="001876E7">
      <w:pPr>
        <w:pStyle w:val="a4"/>
        <w:numPr>
          <w:ilvl w:val="0"/>
          <w:numId w:val="9"/>
        </w:numPr>
        <w:tabs>
          <w:tab w:val="left" w:pos="1662"/>
        </w:tabs>
        <w:spacing w:line="242" w:lineRule="auto"/>
        <w:ind w:left="930" w:right="834" w:firstLine="0"/>
        <w:jc w:val="both"/>
        <w:rPr>
          <w:sz w:val="28"/>
        </w:rPr>
      </w:pPr>
      <w:r>
        <w:rPr>
          <w:sz w:val="28"/>
        </w:rPr>
        <w:t>условные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сокращения,</w:t>
      </w:r>
      <w:r>
        <w:rPr>
          <w:spacing w:val="-6"/>
          <w:sz w:val="28"/>
        </w:rPr>
        <w:t xml:space="preserve"> </w:t>
      </w:r>
      <w:r>
        <w:rPr>
          <w:sz w:val="28"/>
        </w:rPr>
        <w:t>принятые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литературе. Общепринятые условные сокращения, которые делаются:</w:t>
      </w:r>
    </w:p>
    <w:p w:rsidR="00F65037" w:rsidRDefault="001876E7">
      <w:pPr>
        <w:pStyle w:val="a3"/>
        <w:ind w:right="128" w:firstLine="707"/>
      </w:pPr>
      <w:r>
        <w:t>после перечисления: т.е. (то есть), и т.д. (и так далее), и т.п. (и тому подобное), и др. (и другие), и пр. (и прочие);</w:t>
      </w:r>
    </w:p>
    <w:p w:rsidR="00F65037" w:rsidRDefault="001876E7">
      <w:pPr>
        <w:pStyle w:val="a3"/>
        <w:spacing w:line="321" w:lineRule="exact"/>
        <w:ind w:left="930"/>
      </w:pPr>
      <w:r>
        <w:t>при</w:t>
      </w:r>
      <w:r>
        <w:rPr>
          <w:spacing w:val="-6"/>
        </w:rPr>
        <w:t xml:space="preserve"> </w:t>
      </w:r>
      <w:r>
        <w:t>ссылках:</w:t>
      </w:r>
      <w:r>
        <w:rPr>
          <w:spacing w:val="-2"/>
        </w:rPr>
        <w:t xml:space="preserve"> </w:t>
      </w:r>
      <w:r>
        <w:t>см.</w:t>
      </w:r>
      <w:r>
        <w:rPr>
          <w:spacing w:val="-5"/>
        </w:rPr>
        <w:t xml:space="preserve"> </w:t>
      </w:r>
      <w:r>
        <w:t>(смотри),</w:t>
      </w:r>
      <w:r>
        <w:rPr>
          <w:spacing w:val="-4"/>
        </w:rPr>
        <w:t xml:space="preserve"> </w:t>
      </w:r>
      <w:r>
        <w:t>ср.</w:t>
      </w:r>
      <w:r>
        <w:rPr>
          <w:spacing w:val="-4"/>
        </w:rPr>
        <w:t xml:space="preserve"> </w:t>
      </w:r>
      <w:r>
        <w:rPr>
          <w:spacing w:val="-2"/>
        </w:rPr>
        <w:t>(сравни);</w:t>
      </w:r>
    </w:p>
    <w:p w:rsidR="00F65037" w:rsidRDefault="001876E7">
      <w:pPr>
        <w:pStyle w:val="a3"/>
        <w:ind w:right="124" w:firstLine="707"/>
      </w:pPr>
      <w:r>
        <w:t xml:space="preserve">при обозначении цифрами веков и годов: в. (век), вв. (века), г. (год), гг. </w:t>
      </w:r>
      <w:r>
        <w:rPr>
          <w:spacing w:val="-2"/>
        </w:rPr>
        <w:t>(годы);</w:t>
      </w:r>
    </w:p>
    <w:p w:rsidR="00F65037" w:rsidRDefault="001876E7">
      <w:pPr>
        <w:pStyle w:val="a3"/>
        <w:ind w:right="127" w:firstLine="707"/>
      </w:pPr>
      <w:r>
        <w:t>прочие: т. (том), н.ст. (новый стиль), ст.ст. (старый стиль), н.э. (нашей эры), г. (город), обл. (область), гр. (гражданин), с. (страницы при цифрах), акад. (академик), доц. (доцент), проф. (профессор).</w:t>
      </w:r>
    </w:p>
    <w:p w:rsidR="00F65037" w:rsidRDefault="001876E7">
      <w:pPr>
        <w:pStyle w:val="a3"/>
        <w:ind w:right="123" w:firstLine="707"/>
      </w:pPr>
      <w:r>
        <w:t>Слова «и другие», «и тому подобное», «и прочие» внутри предложения не</w:t>
      </w:r>
      <w:r>
        <w:rPr>
          <w:spacing w:val="23"/>
        </w:rPr>
        <w:t xml:space="preserve"> </w:t>
      </w:r>
      <w:r>
        <w:t>сокращаются.</w:t>
      </w:r>
      <w:r>
        <w:rPr>
          <w:spacing w:val="24"/>
        </w:rPr>
        <w:t xml:space="preserve"> </w:t>
      </w:r>
      <w:r>
        <w:t>Не</w:t>
      </w:r>
      <w:r>
        <w:rPr>
          <w:spacing w:val="23"/>
        </w:rPr>
        <w:t xml:space="preserve"> </w:t>
      </w:r>
      <w:r>
        <w:t>допускаются</w:t>
      </w:r>
      <w:r>
        <w:rPr>
          <w:spacing w:val="24"/>
        </w:rPr>
        <w:t xml:space="preserve"> </w:t>
      </w:r>
      <w:r>
        <w:t>сокращения</w:t>
      </w:r>
      <w:r>
        <w:rPr>
          <w:spacing w:val="24"/>
        </w:rPr>
        <w:t xml:space="preserve"> </w:t>
      </w:r>
      <w:r>
        <w:t>слов</w:t>
      </w:r>
      <w:r>
        <w:rPr>
          <w:spacing w:val="23"/>
        </w:rPr>
        <w:t xml:space="preserve"> </w:t>
      </w:r>
      <w:r>
        <w:t>«так</w:t>
      </w:r>
      <w:r>
        <w:rPr>
          <w:spacing w:val="24"/>
        </w:rPr>
        <w:t xml:space="preserve"> </w:t>
      </w:r>
      <w:r>
        <w:t>называемый»</w:t>
      </w:r>
      <w:r>
        <w:rPr>
          <w:spacing w:val="23"/>
        </w:rPr>
        <w:t xml:space="preserve"> </w:t>
      </w:r>
      <w:r>
        <w:rPr>
          <w:spacing w:val="-2"/>
        </w:rPr>
        <w:t>(т.н.),</w:t>
      </w:r>
    </w:p>
    <w:p w:rsidR="00F65037" w:rsidRDefault="001876E7">
      <w:pPr>
        <w:pStyle w:val="a3"/>
        <w:spacing w:line="321" w:lineRule="exact"/>
      </w:pPr>
      <w:r>
        <w:t>«так</w:t>
      </w:r>
      <w:r>
        <w:rPr>
          <w:spacing w:val="29"/>
        </w:rPr>
        <w:t xml:space="preserve">  </w:t>
      </w:r>
      <w:r>
        <w:t>как»</w:t>
      </w:r>
      <w:r>
        <w:rPr>
          <w:spacing w:val="29"/>
        </w:rPr>
        <w:t xml:space="preserve">  </w:t>
      </w:r>
      <w:r>
        <w:t>(т.к.),</w:t>
      </w:r>
      <w:r>
        <w:rPr>
          <w:spacing w:val="28"/>
        </w:rPr>
        <w:t xml:space="preserve">  </w:t>
      </w:r>
      <w:r>
        <w:t>«например»</w:t>
      </w:r>
      <w:r>
        <w:rPr>
          <w:spacing w:val="29"/>
        </w:rPr>
        <w:t xml:space="preserve">  </w:t>
      </w:r>
      <w:r>
        <w:t>(напр.),</w:t>
      </w:r>
      <w:r>
        <w:rPr>
          <w:spacing w:val="30"/>
        </w:rPr>
        <w:t xml:space="preserve">  </w:t>
      </w:r>
      <w:r>
        <w:t>«около»</w:t>
      </w:r>
      <w:r>
        <w:rPr>
          <w:spacing w:val="29"/>
        </w:rPr>
        <w:t xml:space="preserve">  </w:t>
      </w:r>
      <w:r>
        <w:t>(ок.),</w:t>
      </w:r>
      <w:r>
        <w:rPr>
          <w:spacing w:val="28"/>
        </w:rPr>
        <w:t xml:space="preserve">  </w:t>
      </w:r>
      <w:r>
        <w:t>«формула»</w:t>
      </w:r>
      <w:r>
        <w:rPr>
          <w:spacing w:val="30"/>
        </w:rPr>
        <w:t xml:space="preserve">  </w:t>
      </w:r>
      <w:r>
        <w:t>(ф-</w:t>
      </w:r>
      <w:r>
        <w:rPr>
          <w:spacing w:val="-4"/>
        </w:rPr>
        <w:t>ла),</w:t>
      </w:r>
    </w:p>
    <w:p w:rsidR="00F65037" w:rsidRDefault="001876E7">
      <w:pPr>
        <w:pStyle w:val="a3"/>
      </w:pPr>
      <w:r>
        <w:t>«уравнение»</w:t>
      </w:r>
      <w:r>
        <w:rPr>
          <w:spacing w:val="-6"/>
        </w:rPr>
        <w:t xml:space="preserve"> </w:t>
      </w:r>
      <w:r>
        <w:t>(ур-ние),</w:t>
      </w:r>
      <w:r>
        <w:rPr>
          <w:spacing w:val="-6"/>
        </w:rPr>
        <w:t xml:space="preserve"> </w:t>
      </w:r>
      <w:r>
        <w:t>«диаметр»</w:t>
      </w:r>
      <w:r>
        <w:rPr>
          <w:spacing w:val="-6"/>
        </w:rPr>
        <w:t xml:space="preserve"> </w:t>
      </w:r>
      <w:r>
        <w:rPr>
          <w:spacing w:val="-2"/>
        </w:rPr>
        <w:t>(диам.).</w:t>
      </w:r>
    </w:p>
    <w:p w:rsidR="00F65037" w:rsidRDefault="00F65037">
      <w:pPr>
        <w:pStyle w:val="a3"/>
        <w:spacing w:before="2"/>
        <w:ind w:left="0"/>
        <w:jc w:val="left"/>
      </w:pPr>
    </w:p>
    <w:p w:rsidR="00F65037" w:rsidRDefault="001876E7">
      <w:pPr>
        <w:pStyle w:val="2"/>
        <w:numPr>
          <w:ilvl w:val="1"/>
          <w:numId w:val="12"/>
        </w:numPr>
        <w:tabs>
          <w:tab w:val="left" w:pos="1142"/>
        </w:tabs>
        <w:ind w:left="1141"/>
        <w:jc w:val="left"/>
      </w:pPr>
      <w:r>
        <w:t>Оформление</w:t>
      </w:r>
      <w:r>
        <w:rPr>
          <w:spacing w:val="-6"/>
        </w:rPr>
        <w:t xml:space="preserve"> </w:t>
      </w:r>
      <w:r>
        <w:t>цитат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заимствований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ind w:right="128" w:firstLine="707"/>
      </w:pPr>
      <w:r>
        <w:t>Для</w:t>
      </w:r>
      <w:r>
        <w:rPr>
          <w:spacing w:val="-1"/>
        </w:rPr>
        <w:t xml:space="preserve"> </w:t>
      </w:r>
      <w:r>
        <w:t>подтверждения</w:t>
      </w:r>
      <w:r>
        <w:rPr>
          <w:spacing w:val="-6"/>
        </w:rPr>
        <w:t xml:space="preserve"> </w:t>
      </w:r>
      <w:r>
        <w:t>собственных</w:t>
      </w:r>
      <w:r>
        <w:rPr>
          <w:spacing w:val="-2"/>
        </w:rPr>
        <w:t xml:space="preserve"> </w:t>
      </w:r>
      <w:r>
        <w:t>доводов</w:t>
      </w:r>
      <w:r>
        <w:rPr>
          <w:spacing w:val="-2"/>
        </w:rPr>
        <w:t xml:space="preserve"> </w:t>
      </w:r>
      <w:r>
        <w:t>авторам</w:t>
      </w:r>
      <w:r>
        <w:rPr>
          <w:spacing w:val="-4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рекомендуется приводить цитаты.</w:t>
      </w:r>
    </w:p>
    <w:p w:rsidR="00F65037" w:rsidRDefault="001876E7">
      <w:pPr>
        <w:pStyle w:val="a3"/>
        <w:ind w:right="118" w:firstLine="707"/>
      </w:pPr>
      <w:r>
        <w:t>При этом необходимо точно воспроизводить цитируемый текст, ибо малейшее искажение слов цитируемого автора может исказить смысл его слов. Допустимы лишь следующие отклонения:</w:t>
      </w:r>
    </w:p>
    <w:p w:rsidR="00F65037" w:rsidRDefault="001876E7">
      <w:pPr>
        <w:pStyle w:val="a4"/>
        <w:numPr>
          <w:ilvl w:val="0"/>
          <w:numId w:val="8"/>
        </w:numPr>
        <w:tabs>
          <w:tab w:val="left" w:pos="1249"/>
        </w:tabs>
        <w:spacing w:before="1"/>
        <w:ind w:right="126" w:firstLine="707"/>
        <w:jc w:val="both"/>
        <w:rPr>
          <w:sz w:val="28"/>
        </w:rPr>
      </w:pPr>
      <w:r>
        <w:rPr>
          <w:sz w:val="28"/>
        </w:rPr>
        <w:t>модернизация орфографии и пунктуации по современным правилам, если написание слов и расстановка знаков препинания не являются индивидуальной особенностью стиля автора;</w:t>
      </w:r>
    </w:p>
    <w:p w:rsidR="00F65037" w:rsidRDefault="001876E7">
      <w:pPr>
        <w:pStyle w:val="a4"/>
        <w:numPr>
          <w:ilvl w:val="0"/>
          <w:numId w:val="8"/>
        </w:numPr>
        <w:tabs>
          <w:tab w:val="left" w:pos="1316"/>
        </w:tabs>
        <w:ind w:right="117" w:firstLine="707"/>
        <w:jc w:val="both"/>
        <w:rPr>
          <w:sz w:val="28"/>
        </w:rPr>
      </w:pPr>
      <w:r>
        <w:rPr>
          <w:sz w:val="28"/>
        </w:rPr>
        <w:t>пропуск отдельных слов и фраз в цитате при условии, что, во- первых, мысль автора цитаты не будет искажена пропуском и, во-вторых, этот пропуск будет обозначен многоточием;</w:t>
      </w:r>
    </w:p>
    <w:p w:rsidR="00F65037" w:rsidRDefault="001876E7">
      <w:pPr>
        <w:pStyle w:val="a3"/>
        <w:spacing w:before="1"/>
        <w:ind w:right="126" w:firstLine="707"/>
      </w:pPr>
      <w:r>
        <w:t>4) изменение падежа цитируемых слов и словосочетаний для подчинения их синтаксическому строю фразы, куда они включены.</w:t>
      </w:r>
    </w:p>
    <w:p w:rsidR="00F65037" w:rsidRDefault="00F65037">
      <w:pPr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a3"/>
        <w:spacing w:before="65"/>
        <w:ind w:right="126" w:firstLine="707"/>
      </w:pPr>
      <w:r>
        <w:t>При непрямом цитировании (при пересказе, при изложении мыслей других авторов своими словами), что дает значительную экономию текста, следует быть предельно точным в изложении мыслей автора и корректным при оценке излагаемого, давать соответствующие ссылки на источник.</w:t>
      </w:r>
    </w:p>
    <w:p w:rsidR="00F65037" w:rsidRDefault="001876E7">
      <w:pPr>
        <w:pStyle w:val="a3"/>
        <w:ind w:right="125" w:firstLine="707"/>
      </w:pPr>
      <w:r>
        <w:t>Цитирование не должно быть ни избыточным, ни недостаточным, так как и то и другое снижает уровень научной работы: избыточное цитирование создает впечатление компилятивности работы, а недостаточное цитирование при необходимости приведения цитат из использованных источников или хотя бы ссылки на них снижает научную ценность излагаемого в работе.</w:t>
      </w:r>
    </w:p>
    <w:p w:rsidR="00F65037" w:rsidRDefault="001876E7">
      <w:pPr>
        <w:pStyle w:val="a3"/>
        <w:ind w:right="121" w:firstLine="707"/>
      </w:pPr>
      <w:r>
        <w:t>Текст цитаты заключается в кавычки и приводится в той грамматической форме, в какой он дан в источнике, с сохранением особенностей авторского написания. Научные термины, предложенные другими авторами, не заключаются в кавычки.</w:t>
      </w:r>
    </w:p>
    <w:p w:rsidR="00F65037" w:rsidRDefault="001876E7">
      <w:pPr>
        <w:pStyle w:val="a3"/>
        <w:spacing w:before="1"/>
        <w:ind w:right="119" w:firstLine="707"/>
      </w:pPr>
      <w:r>
        <w:t>Если цитата полностью воспроизводит предложение цитируемого текста, то</w:t>
      </w:r>
      <w:r>
        <w:rPr>
          <w:spacing w:val="-1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начинается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прописной</w:t>
      </w:r>
      <w:r>
        <w:rPr>
          <w:spacing w:val="-1"/>
        </w:rPr>
        <w:t xml:space="preserve"> </w:t>
      </w:r>
      <w:r>
        <w:t>буквы во всех</w:t>
      </w:r>
      <w:r>
        <w:rPr>
          <w:spacing w:val="-1"/>
        </w:rPr>
        <w:t xml:space="preserve"> </w:t>
      </w:r>
      <w:r>
        <w:t>случаях, кроме</w:t>
      </w:r>
      <w:r>
        <w:rPr>
          <w:spacing w:val="-2"/>
        </w:rPr>
        <w:t xml:space="preserve"> </w:t>
      </w:r>
      <w:r>
        <w:t>одного – когда эта цитата представляет собой часть предложения автора диссертационной работы.</w:t>
      </w:r>
    </w:p>
    <w:p w:rsidR="00F65037" w:rsidRDefault="001876E7">
      <w:pPr>
        <w:pStyle w:val="a3"/>
        <w:ind w:right="131" w:firstLine="707"/>
      </w:pPr>
      <w:r>
        <w:t>Если цитата воспроизводит только часть предложения цитируемого текста, то после открывающих кавычек ставят отточие.</w:t>
      </w:r>
    </w:p>
    <w:p w:rsidR="00F65037" w:rsidRDefault="001876E7">
      <w:pPr>
        <w:pStyle w:val="a3"/>
        <w:ind w:right="124" w:firstLine="707"/>
      </w:pPr>
      <w:r>
        <w:t>Заимствование</w:t>
      </w:r>
      <w:r>
        <w:rPr>
          <w:spacing w:val="-2"/>
        </w:rPr>
        <w:t xml:space="preserve"> </w:t>
      </w:r>
      <w:r>
        <w:t>идей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авторов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обязательным</w:t>
      </w:r>
      <w:r>
        <w:rPr>
          <w:spacing w:val="-2"/>
        </w:rPr>
        <w:t xml:space="preserve"> </w:t>
      </w:r>
      <w:r>
        <w:t>указанием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 всех выходных данных использованных работ (фамилия и инициалы автора, название работы, год и место издания, страница, с которой заимствован текст). Текст, взятый из данной работы, приводится в кавычках и сопровождается соответствующей сноской.</w:t>
      </w:r>
    </w:p>
    <w:p w:rsidR="00F65037" w:rsidRDefault="00F65037">
      <w:pPr>
        <w:pStyle w:val="a3"/>
        <w:spacing w:before="3"/>
        <w:ind w:left="0"/>
        <w:jc w:val="left"/>
      </w:pPr>
    </w:p>
    <w:p w:rsidR="00F65037" w:rsidRDefault="001876E7">
      <w:pPr>
        <w:pStyle w:val="2"/>
        <w:numPr>
          <w:ilvl w:val="1"/>
          <w:numId w:val="12"/>
        </w:numPr>
        <w:tabs>
          <w:tab w:val="left" w:pos="1423"/>
        </w:tabs>
        <w:spacing w:before="1"/>
        <w:jc w:val="left"/>
      </w:pPr>
      <w:r>
        <w:rPr>
          <w:spacing w:val="-2"/>
        </w:rPr>
        <w:t>Перечисления</w:t>
      </w:r>
    </w:p>
    <w:p w:rsidR="00F65037" w:rsidRDefault="00F65037">
      <w:pPr>
        <w:pStyle w:val="a3"/>
        <w:spacing w:before="8"/>
        <w:ind w:left="0"/>
        <w:jc w:val="left"/>
        <w:rPr>
          <w:b/>
          <w:sz w:val="27"/>
        </w:rPr>
      </w:pPr>
    </w:p>
    <w:p w:rsidR="00F65037" w:rsidRDefault="001876E7">
      <w:pPr>
        <w:pStyle w:val="a3"/>
        <w:ind w:right="124" w:firstLine="707"/>
      </w:pPr>
      <w:r>
        <w:t>В индивидуальных работах могут использоваться перечисления, которые состоят из законченных и незаконченных фраз. Допускается два варианта оформления незаконченных фраз.</w:t>
      </w:r>
    </w:p>
    <w:p w:rsidR="00F65037" w:rsidRDefault="001876E7">
      <w:pPr>
        <w:pStyle w:val="a3"/>
        <w:ind w:right="126" w:firstLine="707"/>
      </w:pPr>
      <w:r>
        <w:t>Первый вариант: перечисления состоят из отдельных слов, которые пишутся как продолжение текста и отделяются друг от друга запятой.</w:t>
      </w:r>
    </w:p>
    <w:p w:rsidR="00F65037" w:rsidRDefault="00F65037">
      <w:pPr>
        <w:pStyle w:val="a3"/>
        <w:ind w:left="0"/>
        <w:jc w:val="left"/>
      </w:pPr>
    </w:p>
    <w:p w:rsidR="00F65037" w:rsidRDefault="001876E7">
      <w:pPr>
        <w:pStyle w:val="a3"/>
        <w:spacing w:line="322" w:lineRule="exact"/>
        <w:ind w:left="930"/>
        <w:jc w:val="left"/>
      </w:pPr>
      <w:r>
        <w:rPr>
          <w:spacing w:val="-2"/>
        </w:rPr>
        <w:t>Например:</w:t>
      </w:r>
    </w:p>
    <w:p w:rsidR="00F65037" w:rsidRDefault="001876E7">
      <w:pPr>
        <w:pStyle w:val="a3"/>
        <w:ind w:right="125" w:firstLine="707"/>
      </w:pPr>
      <w:r>
        <w:t>Цели, в зависимости от сроков установления, бывают: 1) краткосрочные, 2) среднесрочные, 3) долгосрочные.</w:t>
      </w:r>
    </w:p>
    <w:p w:rsidR="00F65037" w:rsidRDefault="001876E7">
      <w:pPr>
        <w:pStyle w:val="a3"/>
        <w:ind w:right="123" w:firstLine="707"/>
      </w:pPr>
      <w:r>
        <w:t>Второй вариант: перечисления состоят из фраз, имеющих внутри знаки препинания. Они пишутся с абзацного отступа и отделяются друг от друга точкой с запятой.</w:t>
      </w:r>
    </w:p>
    <w:p w:rsidR="00F65037" w:rsidRDefault="001876E7">
      <w:pPr>
        <w:pStyle w:val="a3"/>
        <w:spacing w:before="1" w:line="322" w:lineRule="exact"/>
        <w:ind w:left="930"/>
        <w:jc w:val="left"/>
      </w:pPr>
      <w:r>
        <w:rPr>
          <w:spacing w:val="-2"/>
        </w:rPr>
        <w:t>Например:</w:t>
      </w:r>
    </w:p>
    <w:p w:rsidR="00F65037" w:rsidRDefault="001876E7">
      <w:pPr>
        <w:pStyle w:val="a3"/>
        <w:ind w:firstLine="707"/>
        <w:jc w:val="left"/>
      </w:pPr>
      <w:r>
        <w:t>На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социально-культурной</w:t>
      </w:r>
      <w:r>
        <w:rPr>
          <w:spacing w:val="40"/>
        </w:rPr>
        <w:t xml:space="preserve"> </w:t>
      </w:r>
      <w:r>
        <w:t>сферы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влияют</w:t>
      </w:r>
      <w:r>
        <w:rPr>
          <w:spacing w:val="40"/>
        </w:rPr>
        <w:t xml:space="preserve"> </w:t>
      </w:r>
      <w:r>
        <w:t>следующие группы факторов:</w:t>
      </w:r>
    </w:p>
    <w:p w:rsidR="00F65037" w:rsidRDefault="001876E7">
      <w:pPr>
        <w:pStyle w:val="a3"/>
        <w:spacing w:line="321" w:lineRule="exact"/>
        <w:ind w:left="930"/>
        <w:jc w:val="left"/>
      </w:pPr>
      <w:r>
        <w:t>а)</w:t>
      </w:r>
      <w:r>
        <w:rPr>
          <w:spacing w:val="-4"/>
        </w:rPr>
        <w:t xml:space="preserve"> </w:t>
      </w:r>
      <w:r>
        <w:t>социально-</w:t>
      </w:r>
      <w:r>
        <w:rPr>
          <w:spacing w:val="-2"/>
        </w:rPr>
        <w:t>экономические;</w:t>
      </w:r>
    </w:p>
    <w:p w:rsidR="00F65037" w:rsidRDefault="00F65037">
      <w:pPr>
        <w:spacing w:line="321" w:lineRule="exact"/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a3"/>
        <w:spacing w:before="65"/>
        <w:ind w:left="930"/>
      </w:pPr>
      <w:r>
        <w:t xml:space="preserve">б) </w:t>
      </w:r>
      <w:r>
        <w:rPr>
          <w:spacing w:val="-2"/>
        </w:rPr>
        <w:t>демографические;</w:t>
      </w:r>
    </w:p>
    <w:p w:rsidR="00F65037" w:rsidRDefault="001876E7">
      <w:pPr>
        <w:pStyle w:val="a3"/>
        <w:spacing w:before="1"/>
        <w:ind w:left="930" w:right="5300"/>
      </w:pPr>
      <w:r>
        <w:t>в)</w:t>
      </w:r>
      <w:r>
        <w:rPr>
          <w:spacing w:val="-18"/>
        </w:rPr>
        <w:t xml:space="preserve"> </w:t>
      </w:r>
      <w:r>
        <w:t>материально-технические; г)</w:t>
      </w:r>
      <w:r>
        <w:rPr>
          <w:spacing w:val="40"/>
        </w:rPr>
        <w:t xml:space="preserve"> </w:t>
      </w:r>
      <w:r>
        <w:t>политические.</w:t>
      </w:r>
    </w:p>
    <w:p w:rsidR="00F65037" w:rsidRDefault="001876E7">
      <w:pPr>
        <w:pStyle w:val="a3"/>
        <w:ind w:right="120" w:firstLine="707"/>
      </w:pPr>
      <w:r>
        <w:t>Перечисления, состоящие из законченных фраз, начинаются с абзацного отступа с прописной буквы. В этом случае в конце каждой законченной фразы ставится точка.</w:t>
      </w:r>
    </w:p>
    <w:p w:rsidR="00F65037" w:rsidRDefault="001876E7">
      <w:pPr>
        <w:pStyle w:val="a3"/>
        <w:spacing w:line="242" w:lineRule="auto"/>
        <w:ind w:right="123" w:firstLine="707"/>
      </w:pPr>
      <w:r>
        <w:t>При этом текст, всех элементов перечисления должен быть грамматически подчинен фразе, предшествующей перечислению.</w:t>
      </w:r>
    </w:p>
    <w:p w:rsidR="00F65037" w:rsidRDefault="001876E7">
      <w:pPr>
        <w:pStyle w:val="a3"/>
        <w:ind w:right="127" w:firstLine="707"/>
      </w:pPr>
      <w:r>
        <w:t>Основную вводную фразу нельзя обрывать на предлогах или союзах (на, из, от, то, что, как и т.п.).</w:t>
      </w:r>
    </w:p>
    <w:p w:rsidR="00F65037" w:rsidRDefault="00F65037">
      <w:pPr>
        <w:pStyle w:val="a3"/>
        <w:spacing w:before="8"/>
        <w:ind w:left="0"/>
        <w:jc w:val="left"/>
        <w:rPr>
          <w:sz w:val="27"/>
        </w:rPr>
      </w:pPr>
    </w:p>
    <w:p w:rsidR="00F65037" w:rsidRDefault="001876E7">
      <w:pPr>
        <w:pStyle w:val="2"/>
        <w:numPr>
          <w:ilvl w:val="1"/>
          <w:numId w:val="12"/>
        </w:numPr>
        <w:tabs>
          <w:tab w:val="left" w:pos="1423"/>
        </w:tabs>
        <w:ind w:hanging="494"/>
        <w:jc w:val="both"/>
      </w:pPr>
      <w:r>
        <w:rPr>
          <w:spacing w:val="-2"/>
        </w:rPr>
        <w:t>Числительные</w:t>
      </w:r>
    </w:p>
    <w:p w:rsidR="00F65037" w:rsidRDefault="00F65037">
      <w:pPr>
        <w:pStyle w:val="a3"/>
        <w:spacing w:before="9"/>
        <w:ind w:left="0"/>
        <w:jc w:val="left"/>
        <w:rPr>
          <w:b/>
          <w:sz w:val="27"/>
        </w:rPr>
      </w:pPr>
    </w:p>
    <w:p w:rsidR="00F65037" w:rsidRDefault="001876E7">
      <w:pPr>
        <w:pStyle w:val="a3"/>
        <w:ind w:right="115" w:firstLine="707"/>
      </w:pPr>
      <w:r>
        <w:t>В индивидуальных работах возможна цифровая, буквенная и буквенно- цифровая форма числительных.</w:t>
      </w:r>
    </w:p>
    <w:p w:rsidR="00F65037" w:rsidRDefault="001876E7">
      <w:pPr>
        <w:pStyle w:val="a3"/>
        <w:ind w:right="126" w:firstLine="707"/>
      </w:pPr>
      <w:r>
        <w:t xml:space="preserve">Буквенная форма применяется при записи количественных </w:t>
      </w:r>
      <w:r>
        <w:rPr>
          <w:spacing w:val="-2"/>
        </w:rPr>
        <w:t>числительных:</w:t>
      </w:r>
    </w:p>
    <w:p w:rsidR="00F65037" w:rsidRDefault="001876E7">
      <w:pPr>
        <w:pStyle w:val="a4"/>
        <w:numPr>
          <w:ilvl w:val="0"/>
          <w:numId w:val="7"/>
        </w:numPr>
        <w:tabs>
          <w:tab w:val="left" w:pos="1247"/>
        </w:tabs>
        <w:ind w:right="127" w:firstLine="707"/>
        <w:jc w:val="both"/>
        <w:rPr>
          <w:sz w:val="28"/>
        </w:rPr>
      </w:pPr>
      <w:r>
        <w:rPr>
          <w:sz w:val="28"/>
        </w:rPr>
        <w:t>Однозначных числительных в косвенных падежах не при единицах величин или денежных единицах. Например, исследуется двумя методами, обусловлено пятью факторами.</w:t>
      </w:r>
    </w:p>
    <w:p w:rsidR="00F65037" w:rsidRDefault="001876E7">
      <w:pPr>
        <w:pStyle w:val="a4"/>
        <w:numPr>
          <w:ilvl w:val="0"/>
          <w:numId w:val="7"/>
        </w:numPr>
        <w:tabs>
          <w:tab w:val="left" w:pos="1218"/>
        </w:tabs>
        <w:ind w:right="130" w:firstLine="707"/>
        <w:jc w:val="both"/>
        <w:rPr>
          <w:sz w:val="28"/>
        </w:rPr>
      </w:pPr>
      <w:r>
        <w:rPr>
          <w:sz w:val="28"/>
        </w:rPr>
        <w:t>В случае, если несколько числительных в</w:t>
      </w:r>
      <w:r>
        <w:rPr>
          <w:spacing w:val="-1"/>
          <w:sz w:val="28"/>
        </w:rPr>
        <w:t xml:space="preserve"> </w:t>
      </w:r>
      <w:r>
        <w:rPr>
          <w:sz w:val="28"/>
        </w:rPr>
        <w:t>цифровой форме идут друг за другом. Например, три 100-долларовых купюры.</w:t>
      </w:r>
    </w:p>
    <w:p w:rsidR="00F65037" w:rsidRDefault="001876E7">
      <w:pPr>
        <w:pStyle w:val="a4"/>
        <w:numPr>
          <w:ilvl w:val="0"/>
          <w:numId w:val="7"/>
        </w:numPr>
        <w:tabs>
          <w:tab w:val="left" w:pos="1211"/>
        </w:tabs>
        <w:spacing w:line="321" w:lineRule="exact"/>
        <w:ind w:left="1210" w:hanging="282"/>
        <w:jc w:val="both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предложения.</w:t>
      </w:r>
    </w:p>
    <w:p w:rsidR="00F65037" w:rsidRDefault="001876E7">
      <w:pPr>
        <w:pStyle w:val="a3"/>
        <w:spacing w:line="322" w:lineRule="exact"/>
        <w:ind w:left="929"/>
      </w:pPr>
      <w:r>
        <w:t>Буквенно-цифровая</w:t>
      </w:r>
      <w:r>
        <w:rPr>
          <w:spacing w:val="-12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записи</w:t>
      </w:r>
      <w:r>
        <w:rPr>
          <w:spacing w:val="-7"/>
        </w:rPr>
        <w:t xml:space="preserve"> </w:t>
      </w:r>
      <w:r>
        <w:t>числительных</w:t>
      </w:r>
      <w:r>
        <w:rPr>
          <w:spacing w:val="-5"/>
        </w:rPr>
        <w:t xml:space="preserve"> </w:t>
      </w:r>
      <w:r>
        <w:rPr>
          <w:spacing w:val="-2"/>
        </w:rPr>
        <w:t>используется:</w:t>
      </w:r>
    </w:p>
    <w:p w:rsidR="00F65037" w:rsidRDefault="001876E7">
      <w:pPr>
        <w:pStyle w:val="a4"/>
        <w:numPr>
          <w:ilvl w:val="0"/>
          <w:numId w:val="6"/>
        </w:numPr>
        <w:tabs>
          <w:tab w:val="left" w:pos="1347"/>
        </w:tabs>
        <w:ind w:right="129" w:firstLine="707"/>
        <w:jc w:val="both"/>
        <w:rPr>
          <w:sz w:val="28"/>
        </w:rPr>
      </w:pPr>
      <w:r>
        <w:rPr>
          <w:sz w:val="28"/>
        </w:rPr>
        <w:t>для многозначных круглых чисел в цифровой форме (25 тыс. человек, 50 млн. рублей).</w:t>
      </w:r>
    </w:p>
    <w:p w:rsidR="00F65037" w:rsidRDefault="001876E7">
      <w:pPr>
        <w:pStyle w:val="a4"/>
        <w:numPr>
          <w:ilvl w:val="0"/>
          <w:numId w:val="6"/>
        </w:numPr>
        <w:tabs>
          <w:tab w:val="left" w:pos="1436"/>
        </w:tabs>
        <w:spacing w:before="2"/>
        <w:ind w:right="120" w:firstLine="707"/>
        <w:jc w:val="both"/>
        <w:rPr>
          <w:sz w:val="28"/>
        </w:rPr>
      </w:pPr>
      <w:r>
        <w:rPr>
          <w:sz w:val="28"/>
        </w:rPr>
        <w:t>для порядковых числительных в форме арабских цифр - наращивается падежное окончание.</w:t>
      </w:r>
    </w:p>
    <w:p w:rsidR="00F65037" w:rsidRDefault="001876E7">
      <w:pPr>
        <w:pStyle w:val="a4"/>
        <w:numPr>
          <w:ilvl w:val="0"/>
          <w:numId w:val="6"/>
        </w:numPr>
        <w:tabs>
          <w:tab w:val="left" w:pos="1340"/>
        </w:tabs>
        <w:ind w:right="117" w:firstLine="707"/>
        <w:jc w:val="both"/>
        <w:rPr>
          <w:sz w:val="28"/>
        </w:rPr>
      </w:pPr>
      <w:r>
        <w:rPr>
          <w:sz w:val="28"/>
        </w:rPr>
        <w:t>для сложных существительных и прилагательных, включающих числительные типа 50-процентный, 100-километровый, 50-летие. Допускается также написание подобных слов в сокращенном виде: 3-км. расстояние, 200-кг нагрузка, 5-% раствор (лучше 5 %-й раствор).</w:t>
      </w:r>
    </w:p>
    <w:p w:rsidR="00F65037" w:rsidRDefault="001876E7">
      <w:pPr>
        <w:pStyle w:val="a3"/>
        <w:ind w:right="118" w:firstLine="707"/>
      </w:pPr>
      <w:r>
        <w:t>Существуют определенные правила наращивания падежного окончания. Оно должно быть: 1) однобуквенным, если предпоследняя буква числительного гласная (10-й; 10-я; 10-х); 2) двухбуквенным, если предпоследняя буква согласная: 10-го; 10-му; 10-ми. В научных текстах</w:t>
      </w:r>
      <w:r>
        <w:rPr>
          <w:spacing w:val="40"/>
        </w:rPr>
        <w:t xml:space="preserve"> </w:t>
      </w:r>
      <w:r>
        <w:t>очень часто встречаются различные даты. Рекомендуемая форма записи</w:t>
      </w:r>
      <w:r>
        <w:rPr>
          <w:spacing w:val="80"/>
        </w:rPr>
        <w:t xml:space="preserve"> </w:t>
      </w:r>
      <w:r>
        <w:t xml:space="preserve">даты, когда известно, что она относится к XX веку: 05.01.98 г. Другая форма записи даты: 5 января 1998 г. Период между двумя годами: в 1997—1998 гг. (не в 1997-98 гг. Эта форма принята только в особо компактных справочных </w:t>
      </w:r>
      <w:r>
        <w:rPr>
          <w:spacing w:val="-2"/>
        </w:rPr>
        <w:t>изданиях).</w:t>
      </w:r>
    </w:p>
    <w:p w:rsidR="00F65037" w:rsidRDefault="00F65037">
      <w:pPr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a3"/>
        <w:spacing w:before="65"/>
        <w:ind w:right="126" w:firstLine="707"/>
      </w:pPr>
      <w:r>
        <w:t>Все виды не календарных лет (год бюджетный, операционный, отчетный, учебный, сезон театральный) надо писать по форме: в учебном 1997/98 году, театральный сезон 1997/98 г.</w:t>
      </w:r>
    </w:p>
    <w:p w:rsidR="00F65037" w:rsidRDefault="001876E7">
      <w:pPr>
        <w:pStyle w:val="a3"/>
        <w:ind w:right="122" w:firstLine="707"/>
      </w:pPr>
      <w:r>
        <w:t>Формы написания десятилетий: 80-е годы XX века, 50-60-е годы XVIII века, политический деятель 50-60-х гг. XIX в.; 1860-е годы; в 1960-1970-х гг.</w:t>
      </w:r>
    </w:p>
    <w:p w:rsidR="00F65037" w:rsidRDefault="001876E7">
      <w:pPr>
        <w:pStyle w:val="a3"/>
        <w:ind w:right="118" w:firstLine="707"/>
      </w:pPr>
      <w:r>
        <w:t>Если период исчисляется от круглой даты (конкретный год с нулем в конце), а завершается десятилетием, то надо писать по форме: 1940 г. - 1960- е гг.</w:t>
      </w:r>
    </w:p>
    <w:p w:rsidR="00F65037" w:rsidRDefault="001876E7">
      <w:pPr>
        <w:pStyle w:val="a3"/>
        <w:ind w:right="120" w:firstLine="707"/>
      </w:pPr>
      <w:r>
        <w:t>Если имеет место ряд из трех и более порядковых числительных (падежное окончание наращивается только у последнего числительного, например: 5, 6 и 7-й класс; 50, 60 и 70-е гг.); если это порядковые числительные, написанные через тире (80-90-е годы).</w:t>
      </w:r>
    </w:p>
    <w:p w:rsidR="00F65037" w:rsidRDefault="001876E7">
      <w:pPr>
        <w:pStyle w:val="a3"/>
        <w:spacing w:line="242" w:lineRule="auto"/>
        <w:ind w:right="127" w:firstLine="707"/>
      </w:pPr>
      <w:r>
        <w:t xml:space="preserve">Во всех остальных случаях используется цифровая форма записи </w:t>
      </w:r>
      <w:r>
        <w:rPr>
          <w:spacing w:val="-2"/>
        </w:rPr>
        <w:t>числительных.</w:t>
      </w:r>
    </w:p>
    <w:p w:rsidR="00F65037" w:rsidRDefault="00F65037">
      <w:pPr>
        <w:pStyle w:val="a3"/>
        <w:spacing w:before="10"/>
        <w:ind w:left="0"/>
        <w:jc w:val="left"/>
        <w:rPr>
          <w:sz w:val="27"/>
        </w:rPr>
      </w:pPr>
    </w:p>
    <w:p w:rsidR="00F65037" w:rsidRDefault="001876E7">
      <w:pPr>
        <w:pStyle w:val="2"/>
        <w:numPr>
          <w:ilvl w:val="1"/>
          <w:numId w:val="12"/>
        </w:numPr>
        <w:tabs>
          <w:tab w:val="left" w:pos="1423"/>
        </w:tabs>
        <w:spacing w:before="1"/>
        <w:jc w:val="left"/>
      </w:pPr>
      <w:r>
        <w:t>Оформление</w:t>
      </w:r>
      <w:r>
        <w:rPr>
          <w:spacing w:val="-17"/>
        </w:rPr>
        <w:t xml:space="preserve"> </w:t>
      </w:r>
      <w:r>
        <w:t>библиографических</w:t>
      </w:r>
      <w:r>
        <w:rPr>
          <w:spacing w:val="-12"/>
        </w:rPr>
        <w:t xml:space="preserve"> </w:t>
      </w:r>
      <w:r>
        <w:rPr>
          <w:spacing w:val="-2"/>
        </w:rPr>
        <w:t>ссылок</w:t>
      </w:r>
    </w:p>
    <w:p w:rsidR="00F65037" w:rsidRDefault="00F65037">
      <w:pPr>
        <w:pStyle w:val="a3"/>
        <w:spacing w:before="5"/>
        <w:ind w:left="0"/>
        <w:jc w:val="left"/>
        <w:rPr>
          <w:b/>
          <w:sz w:val="27"/>
        </w:rPr>
      </w:pPr>
    </w:p>
    <w:p w:rsidR="00F65037" w:rsidRDefault="001876E7">
      <w:pPr>
        <w:pStyle w:val="a3"/>
        <w:spacing w:before="1"/>
        <w:ind w:right="120" w:firstLine="707"/>
      </w:pPr>
      <w:r>
        <w:t>Литературные и иные источники, указанные в списке, должны иметь отражение в тексте</w:t>
      </w:r>
      <w:r>
        <w:rPr>
          <w:spacing w:val="40"/>
        </w:rPr>
        <w:t xml:space="preserve"> </w:t>
      </w:r>
      <w:r>
        <w:t xml:space="preserve">работы соответствующими ссылками на использованный </w:t>
      </w:r>
      <w:r>
        <w:rPr>
          <w:spacing w:val="-2"/>
        </w:rPr>
        <w:t>источник.</w:t>
      </w:r>
    </w:p>
    <w:p w:rsidR="00F65037" w:rsidRDefault="001876E7">
      <w:pPr>
        <w:pStyle w:val="a3"/>
        <w:spacing w:before="1"/>
        <w:ind w:right="123" w:firstLine="707"/>
      </w:pPr>
      <w:r>
        <w:t>Ссылка - это словесное или цифровое указание внутри работы, адресующее читателя к другой работе (библиографическая ссылка) или фрагменту</w:t>
      </w:r>
      <w:r>
        <w:rPr>
          <w:spacing w:val="-2"/>
        </w:rPr>
        <w:t xml:space="preserve"> </w:t>
      </w:r>
      <w:r>
        <w:t>текста (внутритекстовая ссылка). Ссылка на источник</w:t>
      </w:r>
      <w:r>
        <w:rPr>
          <w:spacing w:val="-2"/>
        </w:rPr>
        <w:t xml:space="preserve"> </w:t>
      </w:r>
      <w:r>
        <w:t>обязательна при использовании заимствованных из литературы данных, выводов, цитат, формул и прочего, а также под каждой таблицей и иллюстрацией.</w:t>
      </w:r>
    </w:p>
    <w:p w:rsidR="00F65037" w:rsidRDefault="001876E7">
      <w:pPr>
        <w:pStyle w:val="a3"/>
        <w:ind w:right="120" w:firstLine="777"/>
      </w:pPr>
      <w:r>
        <w:t xml:space="preserve">Библиографическую ссылку в тексте на литературный источник осуществляют путем приведения номера по библиографическому списку </w:t>
      </w:r>
      <w:r>
        <w:rPr>
          <w:spacing w:val="-2"/>
        </w:rPr>
        <w:t>источников.</w:t>
      </w:r>
    </w:p>
    <w:p w:rsidR="00F65037" w:rsidRDefault="001876E7">
      <w:pPr>
        <w:pStyle w:val="a3"/>
        <w:ind w:right="126" w:firstLine="707"/>
      </w:pPr>
      <w:r>
        <w:t>Номер источника по списку необходимо указывать сразу после упоминания в тексте, проставляя в квадратных скобках</w:t>
      </w:r>
      <w:r>
        <w:rPr>
          <w:spacing w:val="40"/>
        </w:rPr>
        <w:t xml:space="preserve"> </w:t>
      </w:r>
      <w:r>
        <w:t>порядковый номер, под которым ссылка значится в библиографическом списке.</w:t>
      </w:r>
    </w:p>
    <w:p w:rsidR="00F65037" w:rsidRDefault="00F65037">
      <w:pPr>
        <w:pStyle w:val="a3"/>
        <w:spacing w:before="9"/>
        <w:ind w:left="0"/>
        <w:jc w:val="left"/>
        <w:rPr>
          <w:sz w:val="27"/>
        </w:rPr>
      </w:pPr>
    </w:p>
    <w:p w:rsidR="00F65037" w:rsidRDefault="001876E7">
      <w:pPr>
        <w:pStyle w:val="a3"/>
        <w:spacing w:before="1"/>
        <w:ind w:left="930"/>
        <w:jc w:val="left"/>
      </w:pPr>
      <w:r>
        <w:rPr>
          <w:spacing w:val="-2"/>
        </w:rPr>
        <w:t>Например:</w:t>
      </w:r>
    </w:p>
    <w:p w:rsidR="00F65037" w:rsidRDefault="001876E7">
      <w:pPr>
        <w:pStyle w:val="a3"/>
        <w:spacing w:before="2"/>
        <w:ind w:right="119" w:firstLine="707"/>
      </w:pPr>
      <w:r>
        <w:t>Существуют различные типологии форм анимационной деятельности: по субъекту деятельности; по месту осуществления; по характеру организации. [3], где</w:t>
      </w:r>
      <w:r>
        <w:rPr>
          <w:spacing w:val="40"/>
        </w:rPr>
        <w:t xml:space="preserve"> </w:t>
      </w:r>
      <w:r>
        <w:t>3 -</w:t>
      </w:r>
      <w:r>
        <w:rPr>
          <w:spacing w:val="40"/>
        </w:rPr>
        <w:t xml:space="preserve"> </w:t>
      </w:r>
      <w:r>
        <w:t>номер источника в списке.</w:t>
      </w:r>
    </w:p>
    <w:p w:rsidR="00F65037" w:rsidRDefault="001876E7">
      <w:pPr>
        <w:pStyle w:val="a3"/>
        <w:ind w:right="126" w:firstLine="707"/>
      </w:pPr>
      <w:r>
        <w:t>Обязательно при использовании в работе заимствованных из литературных источников цитат, иллюстраций и таблиц указывать наряду с порядковым номером источника номера страниц, иллюстраций и таблиц.</w:t>
      </w:r>
    </w:p>
    <w:p w:rsidR="00F65037" w:rsidRDefault="001876E7">
      <w:pPr>
        <w:pStyle w:val="a3"/>
        <w:ind w:right="120" w:firstLine="707"/>
      </w:pPr>
      <w:r>
        <w:t>Например: [2, с.21, таблица 5], где 2 - номер источника в списке, 21 - номер страницы, 5 - номер таблицы.</w:t>
      </w:r>
    </w:p>
    <w:p w:rsidR="00F65037" w:rsidRDefault="00F65037">
      <w:pPr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1"/>
        <w:numPr>
          <w:ilvl w:val="1"/>
          <w:numId w:val="7"/>
        </w:numPr>
        <w:tabs>
          <w:tab w:val="left" w:pos="3223"/>
        </w:tabs>
        <w:spacing w:before="70"/>
        <w:ind w:hanging="282"/>
        <w:jc w:val="left"/>
      </w:pPr>
      <w:r>
        <w:t>ОФОРМЛЕНИЕ</w:t>
      </w:r>
      <w:r>
        <w:rPr>
          <w:spacing w:val="-13"/>
        </w:rPr>
        <w:t xml:space="preserve"> </w:t>
      </w:r>
      <w:r>
        <w:rPr>
          <w:spacing w:val="-2"/>
        </w:rPr>
        <w:t>ПРИЛОЖЕНИЙ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spacing w:before="1"/>
        <w:ind w:right="118" w:firstLine="707"/>
      </w:pPr>
      <w:r>
        <w:t>Приложения оформляют в виде продолжения индивидуальной работы, располагая их в порядке появления ссылок в тексте. Приложения могут оформляться на листах формата, отличного от формата А4. Каждое приложение должно начинаться с новой станицы с указанием в правом верхнем углу первой страницы слова «приложение» прописными буквами. При наличии более одного приложения их нумеруют арабскими цифрами.</w:t>
      </w:r>
    </w:p>
    <w:p w:rsidR="00F65037" w:rsidRDefault="001876E7">
      <w:pPr>
        <w:pStyle w:val="a3"/>
        <w:ind w:right="120" w:firstLine="707"/>
      </w:pPr>
      <w:r>
        <w:t>Текст</w:t>
      </w:r>
      <w:r>
        <w:rPr>
          <w:spacing w:val="-2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приложения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разделен</w:t>
      </w:r>
      <w:r>
        <w:rPr>
          <w:spacing w:val="-4"/>
        </w:rPr>
        <w:t xml:space="preserve"> </w:t>
      </w:r>
      <w:r>
        <w:t xml:space="preserve">на подразделы и пункты, нумеруемые арабскими цифрами в пределах каждого приложения, перед ними ставится буква «П», например, «П.1.4.3.» (третий пункт четвёртого подраздела первого приложения). Рисунки, таблицы и формулы, помещаемые в приложении, нумеруются арабскими цифрами в пределах каждого приложения, например: </w:t>
      </w:r>
      <w:r>
        <w:rPr>
          <w:i/>
        </w:rPr>
        <w:t>«</w:t>
      </w:r>
      <w:r>
        <w:t>Рис. П.1.1</w:t>
      </w:r>
      <w:r>
        <w:rPr>
          <w:i/>
        </w:rPr>
        <w:t xml:space="preserve">» </w:t>
      </w:r>
      <w:r>
        <w:t xml:space="preserve">(первый рисунок первого приложения); </w:t>
      </w:r>
      <w:r>
        <w:rPr>
          <w:i/>
        </w:rPr>
        <w:t>«</w:t>
      </w:r>
      <w:r>
        <w:t>Табл. П.1.1</w:t>
      </w:r>
      <w:r>
        <w:rPr>
          <w:i/>
        </w:rPr>
        <w:t xml:space="preserve">» </w:t>
      </w:r>
      <w:r>
        <w:t>(первая таблица первого приложения).</w:t>
      </w:r>
    </w:p>
    <w:p w:rsidR="00F65037" w:rsidRDefault="001876E7">
      <w:pPr>
        <w:pStyle w:val="a3"/>
        <w:ind w:right="118" w:firstLine="707"/>
      </w:pPr>
      <w:r>
        <w:t xml:space="preserve">В приложение рекомендуется выносить громоздкие таблицы (занимающие более двух страниц), содержащие информационно- методическую базу или результаты промежуточных расчетов, а также рисунки, требующие размещения на листах формата отличного от формата </w:t>
      </w:r>
      <w:r>
        <w:rPr>
          <w:spacing w:val="-4"/>
        </w:rPr>
        <w:t>А4.</w:t>
      </w:r>
    </w:p>
    <w:p w:rsidR="00F65037" w:rsidRDefault="001876E7">
      <w:pPr>
        <w:pStyle w:val="a3"/>
        <w:spacing w:before="1"/>
        <w:ind w:right="125" w:firstLine="707"/>
      </w:pPr>
      <w:r>
        <w:t>Не следует заполнять приложения таблицами, которые содержаться в публикуемых и общедоступных статистических сборниках и отчетах. В объем текста курсовой работы приложения не включаются.</w:t>
      </w:r>
    </w:p>
    <w:p w:rsidR="00F65037" w:rsidRDefault="00F65037">
      <w:pPr>
        <w:pStyle w:val="a3"/>
        <w:ind w:left="0"/>
        <w:jc w:val="left"/>
        <w:rPr>
          <w:sz w:val="30"/>
        </w:rPr>
      </w:pPr>
    </w:p>
    <w:p w:rsidR="00F65037" w:rsidRDefault="00F65037">
      <w:pPr>
        <w:pStyle w:val="a3"/>
        <w:spacing w:before="3"/>
        <w:ind w:left="0"/>
        <w:jc w:val="left"/>
        <w:rPr>
          <w:sz w:val="26"/>
        </w:rPr>
      </w:pPr>
    </w:p>
    <w:p w:rsidR="00F65037" w:rsidRDefault="001876E7">
      <w:pPr>
        <w:pStyle w:val="1"/>
        <w:numPr>
          <w:ilvl w:val="1"/>
          <w:numId w:val="7"/>
        </w:numPr>
        <w:tabs>
          <w:tab w:val="left" w:pos="2008"/>
        </w:tabs>
        <w:spacing w:line="321" w:lineRule="exact"/>
        <w:ind w:left="2007" w:hanging="282"/>
        <w:jc w:val="left"/>
      </w:pPr>
      <w:r>
        <w:t>СДАЧА</w:t>
      </w:r>
      <w:r>
        <w:rPr>
          <w:spacing w:val="-5"/>
        </w:rPr>
        <w:t xml:space="preserve"> </w:t>
      </w:r>
      <w:r>
        <w:t>КУРСОВОЙ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rPr>
          <w:spacing w:val="-2"/>
        </w:rPr>
        <w:t>ЗАЩИТА</w:t>
      </w:r>
    </w:p>
    <w:p w:rsidR="00F65037" w:rsidRDefault="001876E7">
      <w:pPr>
        <w:pStyle w:val="a3"/>
        <w:ind w:right="124" w:firstLine="707"/>
      </w:pPr>
      <w:r>
        <w:t>Курсовая работа сдается не позднее, чем за неделю до защиты в чистовом варианте со всеми исправленными</w:t>
      </w:r>
      <w:r>
        <w:rPr>
          <w:spacing w:val="40"/>
        </w:rPr>
        <w:t xml:space="preserve"> </w:t>
      </w:r>
      <w:r>
        <w:t>замечаниями</w:t>
      </w:r>
      <w:r>
        <w:rPr>
          <w:spacing w:val="40"/>
        </w:rPr>
        <w:t xml:space="preserve"> </w:t>
      </w:r>
      <w:r>
        <w:t>руководителя.</w:t>
      </w:r>
    </w:p>
    <w:p w:rsidR="00F65037" w:rsidRDefault="001876E7">
      <w:pPr>
        <w:pStyle w:val="a3"/>
        <w:spacing w:line="321" w:lineRule="exact"/>
        <w:ind w:left="929"/>
      </w:pPr>
      <w:r>
        <w:t>К</w:t>
      </w:r>
      <w:r>
        <w:rPr>
          <w:spacing w:val="-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rPr>
          <w:spacing w:val="-2"/>
        </w:rPr>
        <w:t>принимаются:</w:t>
      </w:r>
    </w:p>
    <w:p w:rsidR="00F65037" w:rsidRDefault="001876E7">
      <w:pPr>
        <w:pStyle w:val="a4"/>
        <w:numPr>
          <w:ilvl w:val="1"/>
          <w:numId w:val="17"/>
        </w:numPr>
        <w:tabs>
          <w:tab w:val="left" w:pos="1638"/>
        </w:tabs>
        <w:ind w:right="120" w:firstLine="707"/>
        <w:rPr>
          <w:sz w:val="28"/>
        </w:rPr>
      </w:pPr>
      <w:r>
        <w:rPr>
          <w:sz w:val="28"/>
        </w:rPr>
        <w:t>Распечатанные, сброшюрованные типографским способом работы, выполненные с помощью компьютерного набора.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Предоставление электронного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варианта работы не допускается.</w:t>
      </w:r>
    </w:p>
    <w:p w:rsidR="00F65037" w:rsidRDefault="001876E7">
      <w:pPr>
        <w:pStyle w:val="a4"/>
        <w:numPr>
          <w:ilvl w:val="1"/>
          <w:numId w:val="17"/>
        </w:numPr>
        <w:tabs>
          <w:tab w:val="left" w:pos="1638"/>
        </w:tabs>
        <w:ind w:right="126" w:firstLine="707"/>
        <w:rPr>
          <w:sz w:val="28"/>
        </w:rPr>
      </w:pPr>
      <w:r>
        <w:rPr>
          <w:sz w:val="28"/>
        </w:rPr>
        <w:t xml:space="preserve">Работы, оформленные в соответствии у установленными требованиями (см. соответствующие разделы настоящих Методических </w:t>
      </w:r>
      <w:r>
        <w:rPr>
          <w:spacing w:val="-2"/>
          <w:sz w:val="28"/>
        </w:rPr>
        <w:t>рекомендаций).</w:t>
      </w:r>
    </w:p>
    <w:p w:rsidR="00F65037" w:rsidRDefault="001876E7">
      <w:pPr>
        <w:pStyle w:val="a3"/>
        <w:ind w:right="118" w:firstLine="707"/>
      </w:pPr>
      <w:r>
        <w:t>Защита курсовой работы является открытой. Выступление на защите ограничено по времени и составляет 7-10 минут. Поэтому в нем следует свести до минимума</w:t>
      </w:r>
      <w:r>
        <w:rPr>
          <w:spacing w:val="40"/>
        </w:rPr>
        <w:t xml:space="preserve"> </w:t>
      </w:r>
      <w:r>
        <w:t>общеизвестные сведения. Речь должна идти об основных выводах и предложениях, их обосновании и значимости.</w:t>
      </w:r>
    </w:p>
    <w:p w:rsidR="00F65037" w:rsidRDefault="001876E7">
      <w:pPr>
        <w:pStyle w:val="a3"/>
        <w:spacing w:line="321" w:lineRule="exact"/>
        <w:ind w:left="929"/>
      </w:pPr>
      <w:r>
        <w:t>При</w:t>
      </w:r>
      <w:r>
        <w:rPr>
          <w:spacing w:val="-7"/>
        </w:rPr>
        <w:t xml:space="preserve"> </w:t>
      </w:r>
      <w:r>
        <w:t>подготовке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защите</w:t>
      </w:r>
      <w:r>
        <w:rPr>
          <w:spacing w:val="-5"/>
        </w:rPr>
        <w:t xml:space="preserve"> </w:t>
      </w:r>
      <w:r>
        <w:t>курсовой</w:t>
      </w:r>
      <w:r>
        <w:rPr>
          <w:spacing w:val="-7"/>
        </w:rPr>
        <w:t xml:space="preserve"> </w:t>
      </w:r>
      <w:r>
        <w:t>работы</w:t>
      </w:r>
      <w:r>
        <w:rPr>
          <w:spacing w:val="61"/>
        </w:rPr>
        <w:t xml:space="preserve"> </w:t>
      </w:r>
      <w:r>
        <w:rPr>
          <w:spacing w:val="-2"/>
        </w:rPr>
        <w:t>следует:</w:t>
      </w:r>
    </w:p>
    <w:p w:rsidR="00F65037" w:rsidRDefault="001876E7">
      <w:pPr>
        <w:pStyle w:val="a4"/>
        <w:numPr>
          <w:ilvl w:val="0"/>
          <w:numId w:val="5"/>
        </w:numPr>
        <w:tabs>
          <w:tab w:val="left" w:pos="1662"/>
        </w:tabs>
        <w:ind w:right="124" w:firstLine="707"/>
        <w:jc w:val="both"/>
        <w:rPr>
          <w:sz w:val="28"/>
        </w:rPr>
      </w:pPr>
      <w:r>
        <w:rPr>
          <w:sz w:val="28"/>
        </w:rPr>
        <w:t>Составить план выступления, в котором отразить актуальность темы, ее обоснование, цели и задачи работы, соответствующие краткие выводы</w:t>
      </w:r>
      <w:r>
        <w:rPr>
          <w:spacing w:val="59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60"/>
          <w:w w:val="150"/>
          <w:sz w:val="28"/>
        </w:rPr>
        <w:t xml:space="preserve">  </w:t>
      </w:r>
      <w:r>
        <w:rPr>
          <w:sz w:val="28"/>
        </w:rPr>
        <w:t>предложения,</w:t>
      </w:r>
      <w:r>
        <w:rPr>
          <w:spacing w:val="60"/>
          <w:w w:val="150"/>
          <w:sz w:val="28"/>
        </w:rPr>
        <w:t xml:space="preserve">  </w:t>
      </w:r>
      <w:r>
        <w:rPr>
          <w:sz w:val="28"/>
        </w:rPr>
        <w:t>их</w:t>
      </w:r>
      <w:r>
        <w:rPr>
          <w:spacing w:val="60"/>
          <w:w w:val="150"/>
          <w:sz w:val="28"/>
        </w:rPr>
        <w:t xml:space="preserve">  </w:t>
      </w:r>
      <w:r>
        <w:rPr>
          <w:sz w:val="28"/>
        </w:rPr>
        <w:t>краткое</w:t>
      </w:r>
      <w:r>
        <w:rPr>
          <w:spacing w:val="59"/>
          <w:w w:val="150"/>
          <w:sz w:val="28"/>
        </w:rPr>
        <w:t xml:space="preserve">  </w:t>
      </w:r>
      <w:r>
        <w:rPr>
          <w:sz w:val="28"/>
        </w:rPr>
        <w:t>обоснование.</w:t>
      </w:r>
      <w:r>
        <w:rPr>
          <w:spacing w:val="80"/>
          <w:sz w:val="28"/>
        </w:rPr>
        <w:t xml:space="preserve">  </w:t>
      </w:r>
      <w:r>
        <w:rPr>
          <w:sz w:val="28"/>
        </w:rPr>
        <w:t>Это</w:t>
      </w:r>
      <w:r>
        <w:rPr>
          <w:spacing w:val="60"/>
          <w:w w:val="150"/>
          <w:sz w:val="28"/>
        </w:rPr>
        <w:t xml:space="preserve">  </w:t>
      </w:r>
      <w:r>
        <w:rPr>
          <w:sz w:val="28"/>
        </w:rPr>
        <w:t>поможет</w:t>
      </w:r>
    </w:p>
    <w:p w:rsidR="00F65037" w:rsidRDefault="00F65037">
      <w:pPr>
        <w:jc w:val="both"/>
        <w:rPr>
          <w:sz w:val="28"/>
        </w:rPr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a3"/>
        <w:spacing w:before="65"/>
        <w:ind w:right="128"/>
      </w:pPr>
      <w:r>
        <w:t>последовательно изложить выступление, не пропустить наиболее ценный материал. Заранее следует подготовить наиболее важные цифры, формулы, примеры из практики, чтобы не забыть привести их.</w:t>
      </w:r>
    </w:p>
    <w:p w:rsidR="00F65037" w:rsidRDefault="001876E7">
      <w:pPr>
        <w:pStyle w:val="a4"/>
        <w:numPr>
          <w:ilvl w:val="0"/>
          <w:numId w:val="5"/>
        </w:numPr>
        <w:tabs>
          <w:tab w:val="left" w:pos="1662"/>
        </w:tabs>
        <w:ind w:right="119" w:firstLine="707"/>
        <w:jc w:val="both"/>
        <w:rPr>
          <w:sz w:val="28"/>
        </w:rPr>
      </w:pPr>
      <w:r>
        <w:rPr>
          <w:sz w:val="28"/>
        </w:rPr>
        <w:t>Подготовить иллюстративный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 — схемы, таблицы, графики и пр. наглядную информацию для использования во время защиты. Лучше всего для этого воспользоваться программой Microsoft Power Point.</w:t>
      </w:r>
    </w:p>
    <w:p w:rsidR="00F65037" w:rsidRDefault="001876E7">
      <w:pPr>
        <w:pStyle w:val="a4"/>
        <w:numPr>
          <w:ilvl w:val="0"/>
          <w:numId w:val="5"/>
        </w:numPr>
        <w:tabs>
          <w:tab w:val="left" w:pos="1662"/>
        </w:tabs>
        <w:spacing w:line="242" w:lineRule="auto"/>
        <w:ind w:right="125" w:firstLine="707"/>
        <w:jc w:val="both"/>
        <w:rPr>
          <w:sz w:val="28"/>
        </w:rPr>
      </w:pPr>
      <w:r>
        <w:rPr>
          <w:sz w:val="28"/>
        </w:rPr>
        <w:t>Целесообразно</w:t>
      </w:r>
      <w:r>
        <w:rPr>
          <w:spacing w:val="40"/>
          <w:sz w:val="28"/>
        </w:rPr>
        <w:t xml:space="preserve"> </w:t>
      </w:r>
      <w:r>
        <w:rPr>
          <w:sz w:val="28"/>
        </w:rPr>
        <w:t>написать полный текст выступления и заранее прорепетировать его.</w:t>
      </w:r>
    </w:p>
    <w:p w:rsidR="00F65037" w:rsidRDefault="00F65037">
      <w:pPr>
        <w:pStyle w:val="a3"/>
        <w:spacing w:before="10"/>
        <w:ind w:left="0"/>
        <w:jc w:val="left"/>
        <w:rPr>
          <w:sz w:val="27"/>
        </w:rPr>
      </w:pPr>
    </w:p>
    <w:p w:rsidR="00F65037" w:rsidRDefault="001876E7">
      <w:pPr>
        <w:pStyle w:val="1"/>
        <w:spacing w:line="319" w:lineRule="exact"/>
        <w:ind w:left="2569"/>
      </w:pPr>
      <w:r>
        <w:t>10.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КУРСОВОЙ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F65037" w:rsidRDefault="001876E7">
      <w:pPr>
        <w:pStyle w:val="a3"/>
        <w:ind w:right="123" w:firstLine="707"/>
      </w:pPr>
      <w:r>
        <w:t>Оценку по курсовой работе выставляет руководитель, который оценивает представленную курсовую работу, выступление студента на защите, характер и уровень его ответов на вопросы на защите, соблюдения графика работы над курсовой.</w:t>
      </w:r>
    </w:p>
    <w:p w:rsidR="00F65037" w:rsidRDefault="001876E7">
      <w:pPr>
        <w:pStyle w:val="a3"/>
        <w:spacing w:line="322" w:lineRule="exact"/>
        <w:ind w:left="930"/>
      </w:pPr>
      <w:r>
        <w:t>Критерии</w:t>
      </w:r>
      <w:r>
        <w:rPr>
          <w:spacing w:val="-8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rPr>
          <w:spacing w:val="-2"/>
        </w:rPr>
        <w:t>следующие:</w:t>
      </w:r>
    </w:p>
    <w:p w:rsidR="00F65037" w:rsidRDefault="001876E7">
      <w:pPr>
        <w:pStyle w:val="a4"/>
        <w:numPr>
          <w:ilvl w:val="0"/>
          <w:numId w:val="4"/>
        </w:numPr>
        <w:tabs>
          <w:tab w:val="left" w:pos="1187"/>
        </w:tabs>
        <w:ind w:right="124" w:firstLine="698"/>
        <w:rPr>
          <w:sz w:val="28"/>
        </w:rPr>
      </w:pPr>
      <w:r>
        <w:rPr>
          <w:sz w:val="28"/>
        </w:rPr>
        <w:t>«отлично»: тема полностью раскрыта, использовано оптимальное количество источников и литературы, автор продемонстрировал высокий уровень</w:t>
      </w:r>
      <w:r>
        <w:rPr>
          <w:spacing w:val="40"/>
          <w:sz w:val="28"/>
        </w:rPr>
        <w:t xml:space="preserve"> </w:t>
      </w:r>
      <w:r>
        <w:rPr>
          <w:sz w:val="28"/>
        </w:rPr>
        <w:t>владения профессиональными навыками и исследовательскими методиками. Курсовая работа правильно оформлена. Защита прошла успешно, автор содержательно выступил и ответил на поставленные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вопросы. График представления работы соблюден;</w:t>
      </w:r>
    </w:p>
    <w:p w:rsidR="00F65037" w:rsidRDefault="001876E7">
      <w:pPr>
        <w:pStyle w:val="a4"/>
        <w:numPr>
          <w:ilvl w:val="0"/>
          <w:numId w:val="4"/>
        </w:numPr>
        <w:tabs>
          <w:tab w:val="left" w:pos="1171"/>
        </w:tabs>
        <w:ind w:right="126" w:firstLine="777"/>
        <w:rPr>
          <w:sz w:val="28"/>
        </w:rPr>
      </w:pPr>
      <w:r>
        <w:rPr>
          <w:sz w:val="28"/>
        </w:rPr>
        <w:t>«хорошо»: тема в целом раскрыта, однако работа имеет недостатки</w:t>
      </w:r>
      <w:r>
        <w:rPr>
          <w:spacing w:val="40"/>
          <w:sz w:val="28"/>
        </w:rPr>
        <w:t xml:space="preserve"> </w:t>
      </w:r>
      <w:r>
        <w:rPr>
          <w:sz w:val="28"/>
        </w:rPr>
        <w:t>в проведенном исследовании. Защита прошла неубедительно, автор не сумел ответить на ряд вопросов. Есть ошибки в оформлении работы. Нарушен график представления работы;</w:t>
      </w:r>
    </w:p>
    <w:p w:rsidR="00F65037" w:rsidRDefault="001876E7">
      <w:pPr>
        <w:pStyle w:val="a4"/>
        <w:numPr>
          <w:ilvl w:val="0"/>
          <w:numId w:val="4"/>
        </w:numPr>
        <w:tabs>
          <w:tab w:val="left" w:pos="1218"/>
        </w:tabs>
        <w:ind w:right="122" w:firstLine="777"/>
        <w:rPr>
          <w:sz w:val="28"/>
        </w:rPr>
      </w:pPr>
      <w:r>
        <w:rPr>
          <w:sz w:val="28"/>
        </w:rPr>
        <w:t>«удовлетворительно»: работа несамостоятельная, носит откровенно реферативный характер, то есть переписана из нескольких книг с минимальной авторской работой с источниками или вообще без оной. Число источников, статей и книг, к которым обратился автор, явно недостаточно</w:t>
      </w:r>
      <w:r>
        <w:rPr>
          <w:spacing w:val="40"/>
          <w:sz w:val="28"/>
        </w:rPr>
        <w:t xml:space="preserve"> </w:t>
      </w:r>
      <w:r>
        <w:rPr>
          <w:sz w:val="28"/>
        </w:rPr>
        <w:t>для качественного раскрытия темы. Работа является «подражательной». Неубедительная защита. Отсутствие ответов на большинство вопросов комиссии. Ошибки в оформлении работы. Допущены нарушения графика представления курсовой работы.</w:t>
      </w:r>
    </w:p>
    <w:p w:rsidR="00F65037" w:rsidRDefault="001876E7">
      <w:pPr>
        <w:pStyle w:val="a3"/>
        <w:ind w:right="120" w:firstLine="777"/>
      </w:pPr>
      <w:r>
        <w:t>Оценка «неудовлетворительно</w:t>
      </w:r>
      <w:r>
        <w:rPr>
          <w:b/>
        </w:rPr>
        <w:t xml:space="preserve">» </w:t>
      </w:r>
      <w:r>
        <w:t>на защите, ставиться в случае, если будут установлены грубые нарушения, например, факт прямого плагиата, когда курсовая полностью списана с курсовой «старших товарищей», с</w:t>
      </w:r>
      <w:r>
        <w:rPr>
          <w:spacing w:val="40"/>
        </w:rPr>
        <w:t xml:space="preserve"> </w:t>
      </w:r>
      <w:r>
        <w:t>какой-либо книги (с копированием ссылок на издания, которые студент на самом деле и не видел), когда курсовая взята из Интернета или установлен факт</w:t>
      </w:r>
      <w:r>
        <w:rPr>
          <w:spacing w:val="73"/>
        </w:rPr>
        <w:t xml:space="preserve"> </w:t>
      </w:r>
      <w:r>
        <w:t>ее</w:t>
      </w:r>
      <w:r>
        <w:rPr>
          <w:spacing w:val="75"/>
        </w:rPr>
        <w:t xml:space="preserve"> </w:t>
      </w:r>
      <w:r>
        <w:t>заказа</w:t>
      </w:r>
      <w:r>
        <w:rPr>
          <w:spacing w:val="75"/>
        </w:rPr>
        <w:t xml:space="preserve"> </w:t>
      </w:r>
      <w:r>
        <w:t>для</w:t>
      </w:r>
      <w:r>
        <w:rPr>
          <w:spacing w:val="73"/>
        </w:rPr>
        <w:t xml:space="preserve"> </w:t>
      </w:r>
      <w:r>
        <w:t>написания</w:t>
      </w:r>
      <w:r>
        <w:rPr>
          <w:spacing w:val="75"/>
        </w:rPr>
        <w:t xml:space="preserve"> </w:t>
      </w:r>
      <w:r>
        <w:t>стороннему</w:t>
      </w:r>
      <w:r>
        <w:rPr>
          <w:spacing w:val="71"/>
        </w:rPr>
        <w:t xml:space="preserve"> </w:t>
      </w:r>
      <w:r>
        <w:t>лицу.</w:t>
      </w:r>
      <w:r>
        <w:rPr>
          <w:spacing w:val="47"/>
          <w:w w:val="150"/>
        </w:rPr>
        <w:t xml:space="preserve"> </w:t>
      </w:r>
      <w:r>
        <w:t>Иными</w:t>
      </w:r>
      <w:r>
        <w:rPr>
          <w:spacing w:val="73"/>
        </w:rPr>
        <w:t xml:space="preserve"> </w:t>
      </w:r>
      <w:r>
        <w:t>словами,</w:t>
      </w:r>
      <w:r>
        <w:rPr>
          <w:spacing w:val="76"/>
        </w:rPr>
        <w:t xml:space="preserve"> </w:t>
      </w:r>
      <w:r>
        <w:rPr>
          <w:spacing w:val="-2"/>
        </w:rPr>
        <w:t>оценка</w:t>
      </w:r>
    </w:p>
    <w:p w:rsidR="00F65037" w:rsidRDefault="001876E7">
      <w:pPr>
        <w:pStyle w:val="a3"/>
        <w:ind w:right="124"/>
      </w:pPr>
      <w:r>
        <w:t>«неудовлетворительно» ставится, если студент на защите пытается выдать чужую работу за свою.</w:t>
      </w:r>
    </w:p>
    <w:p w:rsidR="00F65037" w:rsidRDefault="00F65037">
      <w:pPr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1876E7">
      <w:pPr>
        <w:pStyle w:val="1"/>
        <w:spacing w:before="70" w:line="320" w:lineRule="exact"/>
        <w:ind w:left="2805"/>
      </w:pPr>
      <w:r>
        <w:t>БИБЛИОГРАФИЧЕСКИЙ</w:t>
      </w:r>
      <w:r>
        <w:rPr>
          <w:spacing w:val="-17"/>
        </w:rPr>
        <w:t xml:space="preserve"> </w:t>
      </w:r>
      <w:r>
        <w:rPr>
          <w:spacing w:val="-2"/>
        </w:rPr>
        <w:t>СПИСОК:</w:t>
      </w:r>
    </w:p>
    <w:p w:rsidR="00F65037" w:rsidRDefault="001876E7">
      <w:pPr>
        <w:pStyle w:val="a4"/>
        <w:numPr>
          <w:ilvl w:val="0"/>
          <w:numId w:val="3"/>
        </w:numPr>
        <w:tabs>
          <w:tab w:val="left" w:pos="1662"/>
        </w:tabs>
        <w:ind w:right="120" w:firstLine="707"/>
        <w:jc w:val="both"/>
        <w:rPr>
          <w:sz w:val="28"/>
        </w:rPr>
      </w:pPr>
      <w:r>
        <w:rPr>
          <w:sz w:val="28"/>
        </w:rPr>
        <w:t>ГОСТ 7.32-2001. Система стандартов по информации, библиотечному и издательскому делу. Отчет о научно-исследовательской работе. Структура и правила оформления</w:t>
      </w:r>
    </w:p>
    <w:p w:rsidR="00F65037" w:rsidRDefault="001876E7">
      <w:pPr>
        <w:pStyle w:val="a4"/>
        <w:numPr>
          <w:ilvl w:val="0"/>
          <w:numId w:val="3"/>
        </w:numPr>
        <w:tabs>
          <w:tab w:val="left" w:pos="1662"/>
        </w:tabs>
        <w:ind w:right="123" w:firstLine="707"/>
        <w:jc w:val="both"/>
        <w:rPr>
          <w:sz w:val="28"/>
        </w:rPr>
      </w:pPr>
      <w:r>
        <w:rPr>
          <w:sz w:val="28"/>
        </w:rPr>
        <w:t xml:space="preserve">ГОСТ 2.105-95. ЕСКД. Общие требования к текстовым </w:t>
      </w:r>
      <w:r>
        <w:rPr>
          <w:spacing w:val="-2"/>
          <w:sz w:val="28"/>
        </w:rPr>
        <w:t>документам.</w:t>
      </w:r>
    </w:p>
    <w:p w:rsidR="00F65037" w:rsidRDefault="001876E7">
      <w:pPr>
        <w:pStyle w:val="a4"/>
        <w:numPr>
          <w:ilvl w:val="0"/>
          <w:numId w:val="3"/>
        </w:numPr>
        <w:tabs>
          <w:tab w:val="left" w:pos="1662"/>
        </w:tabs>
        <w:ind w:right="123" w:firstLine="707"/>
        <w:jc w:val="both"/>
        <w:rPr>
          <w:sz w:val="28"/>
        </w:rPr>
      </w:pPr>
      <w:r>
        <w:rPr>
          <w:sz w:val="28"/>
        </w:rPr>
        <w:t>ГОСТ Р 7.0.5-2008. Система стандартов по информации, библиотечному и издательскому делу. Библиографическая ссылка. Общие требования и правила составления.</w:t>
      </w:r>
    </w:p>
    <w:p w:rsidR="00F65037" w:rsidRDefault="001876E7">
      <w:pPr>
        <w:pStyle w:val="a4"/>
        <w:numPr>
          <w:ilvl w:val="0"/>
          <w:numId w:val="3"/>
        </w:numPr>
        <w:tabs>
          <w:tab w:val="left" w:pos="1661"/>
          <w:tab w:val="left" w:pos="1662"/>
          <w:tab w:val="left" w:pos="3907"/>
        </w:tabs>
        <w:ind w:right="124" w:firstLine="707"/>
        <w:rPr>
          <w:sz w:val="28"/>
        </w:rPr>
      </w:pPr>
      <w:r>
        <w:rPr>
          <w:sz w:val="28"/>
        </w:rPr>
        <w:t>ГОСТ</w:t>
      </w:r>
      <w:r>
        <w:rPr>
          <w:spacing w:val="40"/>
          <w:sz w:val="28"/>
        </w:rPr>
        <w:t xml:space="preserve"> </w:t>
      </w:r>
      <w:r>
        <w:rPr>
          <w:sz w:val="28"/>
        </w:rPr>
        <w:t>7.80–2000</w:t>
      </w:r>
      <w:r>
        <w:rPr>
          <w:sz w:val="28"/>
        </w:rPr>
        <w:tab/>
        <w:t>Библиографическая</w:t>
      </w:r>
      <w:r>
        <w:rPr>
          <w:spacing w:val="30"/>
          <w:sz w:val="28"/>
        </w:rPr>
        <w:t xml:space="preserve"> </w:t>
      </w:r>
      <w:r>
        <w:rPr>
          <w:sz w:val="28"/>
        </w:rPr>
        <w:t>запись.</w:t>
      </w:r>
      <w:r>
        <w:rPr>
          <w:spacing w:val="28"/>
          <w:sz w:val="28"/>
        </w:rPr>
        <w:t xml:space="preserve"> </w:t>
      </w:r>
      <w:r>
        <w:rPr>
          <w:sz w:val="28"/>
        </w:rPr>
        <w:t>Заголовок.</w:t>
      </w:r>
      <w:r>
        <w:rPr>
          <w:spacing w:val="29"/>
          <w:sz w:val="28"/>
        </w:rPr>
        <w:t xml:space="preserve"> </w:t>
      </w:r>
      <w:r>
        <w:rPr>
          <w:sz w:val="28"/>
        </w:rPr>
        <w:t>Общие требования и правила составления;</w:t>
      </w:r>
    </w:p>
    <w:p w:rsidR="00F65037" w:rsidRDefault="001876E7">
      <w:pPr>
        <w:pStyle w:val="a4"/>
        <w:numPr>
          <w:ilvl w:val="0"/>
          <w:numId w:val="3"/>
        </w:numPr>
        <w:tabs>
          <w:tab w:val="left" w:pos="1661"/>
          <w:tab w:val="left" w:pos="1662"/>
        </w:tabs>
        <w:ind w:right="123" w:firstLine="707"/>
        <w:rPr>
          <w:sz w:val="28"/>
        </w:rPr>
      </w:pPr>
      <w:r>
        <w:rPr>
          <w:sz w:val="28"/>
        </w:rPr>
        <w:t>ГОСТ</w:t>
      </w:r>
      <w:r>
        <w:rPr>
          <w:spacing w:val="40"/>
          <w:sz w:val="28"/>
        </w:rPr>
        <w:t xml:space="preserve"> </w:t>
      </w:r>
      <w:r>
        <w:rPr>
          <w:sz w:val="28"/>
        </w:rPr>
        <w:t>7.1–2003</w:t>
      </w:r>
      <w:r>
        <w:rPr>
          <w:spacing w:val="40"/>
          <w:sz w:val="28"/>
        </w:rPr>
        <w:t xml:space="preserve"> </w:t>
      </w:r>
      <w:r>
        <w:rPr>
          <w:sz w:val="28"/>
        </w:rPr>
        <w:t>Библиографическая</w:t>
      </w:r>
      <w:r>
        <w:rPr>
          <w:spacing w:val="40"/>
          <w:sz w:val="28"/>
        </w:rPr>
        <w:t xml:space="preserve"> </w:t>
      </w:r>
      <w:r>
        <w:rPr>
          <w:sz w:val="28"/>
        </w:rPr>
        <w:t>запись.</w:t>
      </w:r>
      <w:r>
        <w:rPr>
          <w:spacing w:val="40"/>
          <w:sz w:val="28"/>
        </w:rPr>
        <w:t xml:space="preserve"> </w:t>
      </w:r>
      <w:r>
        <w:rPr>
          <w:sz w:val="28"/>
        </w:rPr>
        <w:t>Библиографическое описание: Общие требования и правила составления;</w:t>
      </w:r>
    </w:p>
    <w:p w:rsidR="00F65037" w:rsidRDefault="001876E7">
      <w:pPr>
        <w:pStyle w:val="a4"/>
        <w:numPr>
          <w:ilvl w:val="0"/>
          <w:numId w:val="3"/>
        </w:numPr>
        <w:tabs>
          <w:tab w:val="left" w:pos="1661"/>
          <w:tab w:val="left" w:pos="1662"/>
          <w:tab w:val="left" w:pos="3593"/>
        </w:tabs>
        <w:ind w:right="124" w:firstLine="707"/>
        <w:rPr>
          <w:sz w:val="28"/>
        </w:rPr>
      </w:pPr>
      <w:r>
        <w:rPr>
          <w:sz w:val="28"/>
        </w:rPr>
        <w:t>ГОСТ</w:t>
      </w:r>
      <w:r>
        <w:rPr>
          <w:spacing w:val="40"/>
          <w:sz w:val="28"/>
        </w:rPr>
        <w:t xml:space="preserve"> </w:t>
      </w:r>
      <w:r>
        <w:rPr>
          <w:sz w:val="28"/>
        </w:rPr>
        <w:t>7.12-94</w:t>
      </w:r>
      <w:r>
        <w:rPr>
          <w:sz w:val="28"/>
        </w:rPr>
        <w:tab/>
        <w:t>Библиографическая</w:t>
      </w:r>
      <w:r>
        <w:rPr>
          <w:spacing w:val="36"/>
          <w:sz w:val="28"/>
        </w:rPr>
        <w:t xml:space="preserve"> </w:t>
      </w:r>
      <w:r>
        <w:rPr>
          <w:sz w:val="28"/>
        </w:rPr>
        <w:t>запись.</w:t>
      </w:r>
      <w:r>
        <w:rPr>
          <w:spacing w:val="34"/>
          <w:sz w:val="28"/>
        </w:rPr>
        <w:t xml:space="preserve"> </w:t>
      </w:r>
      <w:r>
        <w:rPr>
          <w:sz w:val="28"/>
        </w:rPr>
        <w:t>Сокращение</w:t>
      </w:r>
      <w:r>
        <w:rPr>
          <w:spacing w:val="36"/>
          <w:sz w:val="28"/>
        </w:rPr>
        <w:t xml:space="preserve"> </w:t>
      </w:r>
      <w:r>
        <w:rPr>
          <w:sz w:val="28"/>
        </w:rPr>
        <w:t>слов</w:t>
      </w:r>
      <w:r>
        <w:rPr>
          <w:spacing w:val="35"/>
          <w:sz w:val="28"/>
        </w:rPr>
        <w:t xml:space="preserve"> </w:t>
      </w:r>
      <w:r>
        <w:rPr>
          <w:sz w:val="28"/>
        </w:rPr>
        <w:t>на русском языке. Общие правила и требования;</w:t>
      </w:r>
    </w:p>
    <w:p w:rsidR="00F65037" w:rsidRDefault="001876E7">
      <w:pPr>
        <w:pStyle w:val="a4"/>
        <w:numPr>
          <w:ilvl w:val="0"/>
          <w:numId w:val="3"/>
        </w:numPr>
        <w:tabs>
          <w:tab w:val="left" w:pos="1661"/>
          <w:tab w:val="left" w:pos="1662"/>
        </w:tabs>
        <w:ind w:right="124" w:firstLine="707"/>
        <w:rPr>
          <w:sz w:val="28"/>
        </w:rPr>
      </w:pPr>
      <w:r>
        <w:rPr>
          <w:sz w:val="28"/>
        </w:rPr>
        <w:t>ГОСТ</w:t>
      </w:r>
      <w:r>
        <w:rPr>
          <w:spacing w:val="31"/>
          <w:sz w:val="28"/>
        </w:rPr>
        <w:t xml:space="preserve"> </w:t>
      </w:r>
      <w:r>
        <w:rPr>
          <w:sz w:val="28"/>
        </w:rPr>
        <w:t>7.82-2001</w:t>
      </w:r>
      <w:r>
        <w:rPr>
          <w:spacing w:val="33"/>
          <w:sz w:val="28"/>
        </w:rPr>
        <w:t xml:space="preserve"> </w:t>
      </w:r>
      <w:r>
        <w:rPr>
          <w:sz w:val="28"/>
        </w:rPr>
        <w:t>Библиографическая</w:t>
      </w:r>
      <w:r>
        <w:rPr>
          <w:spacing w:val="33"/>
          <w:sz w:val="28"/>
        </w:rPr>
        <w:t xml:space="preserve"> </w:t>
      </w:r>
      <w:r>
        <w:rPr>
          <w:sz w:val="28"/>
        </w:rPr>
        <w:t>запись.</w:t>
      </w:r>
      <w:r>
        <w:rPr>
          <w:spacing w:val="31"/>
          <w:sz w:val="28"/>
        </w:rPr>
        <w:t xml:space="preserve"> </w:t>
      </w:r>
      <w:r>
        <w:rPr>
          <w:sz w:val="28"/>
        </w:rPr>
        <w:t>Библиографическое описание электронных ресурсов. Общие требования и правила составления.</w:t>
      </w:r>
    </w:p>
    <w:p w:rsidR="00F65037" w:rsidRDefault="00F65037">
      <w:pPr>
        <w:jc w:val="both"/>
        <w:rPr>
          <w:sz w:val="28"/>
        </w:rPr>
        <w:sectPr w:rsidR="00F65037">
          <w:pgSz w:w="11910" w:h="16840"/>
          <w:pgMar w:top="1320" w:right="720" w:bottom="280" w:left="1480" w:header="720" w:footer="720" w:gutter="0"/>
          <w:cols w:space="720"/>
        </w:sectPr>
      </w:pPr>
      <w:bookmarkStart w:id="0" w:name="_GoBack"/>
      <w:bookmarkEnd w:id="0"/>
    </w:p>
    <w:p w:rsidR="00F65037" w:rsidRDefault="001876E7">
      <w:pPr>
        <w:pStyle w:val="1"/>
        <w:spacing w:before="70"/>
        <w:ind w:right="119"/>
        <w:jc w:val="right"/>
      </w:pPr>
      <w:r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1</w:t>
      </w:r>
    </w:p>
    <w:p w:rsidR="00F65037" w:rsidRDefault="00F65037">
      <w:pPr>
        <w:pStyle w:val="a3"/>
        <w:ind w:left="0"/>
        <w:jc w:val="left"/>
        <w:rPr>
          <w:b/>
        </w:rPr>
      </w:pPr>
    </w:p>
    <w:p w:rsidR="00F65037" w:rsidRDefault="001876E7">
      <w:pPr>
        <w:pStyle w:val="2"/>
        <w:ind w:left="94" w:firstLine="0"/>
        <w:jc w:val="center"/>
      </w:pPr>
      <w:r>
        <w:t>Образец</w:t>
      </w:r>
      <w:r>
        <w:rPr>
          <w:spacing w:val="-8"/>
        </w:rPr>
        <w:t xml:space="preserve"> </w:t>
      </w:r>
      <w:r>
        <w:t>оформления</w:t>
      </w:r>
      <w:r>
        <w:rPr>
          <w:spacing w:val="-9"/>
        </w:rPr>
        <w:t xml:space="preserve"> </w:t>
      </w:r>
      <w:r>
        <w:t>титульного</w:t>
      </w:r>
      <w:r>
        <w:rPr>
          <w:spacing w:val="-9"/>
        </w:rPr>
        <w:t xml:space="preserve"> </w:t>
      </w:r>
      <w:r>
        <w:rPr>
          <w:spacing w:val="-4"/>
        </w:rPr>
        <w:t>листа</w:t>
      </w:r>
    </w:p>
    <w:p w:rsidR="00F65037" w:rsidRDefault="00F65037">
      <w:pPr>
        <w:pStyle w:val="a3"/>
        <w:spacing w:before="6"/>
        <w:ind w:left="0"/>
        <w:jc w:val="left"/>
        <w:rPr>
          <w:b/>
          <w:sz w:val="27"/>
        </w:rPr>
      </w:pPr>
    </w:p>
    <w:p w:rsidR="00F65037" w:rsidRDefault="001876E7">
      <w:pPr>
        <w:pStyle w:val="a3"/>
        <w:spacing w:line="322" w:lineRule="exact"/>
        <w:ind w:left="66"/>
        <w:jc w:val="center"/>
      </w:pPr>
      <w:r>
        <w:t>МИНОБРНАУКИ</w:t>
      </w:r>
      <w:r>
        <w:rPr>
          <w:spacing w:val="-15"/>
        </w:rPr>
        <w:t xml:space="preserve"> </w:t>
      </w:r>
      <w:r>
        <w:rPr>
          <w:spacing w:val="-5"/>
        </w:rPr>
        <w:t>РФ</w:t>
      </w:r>
    </w:p>
    <w:p w:rsidR="00F65037" w:rsidRDefault="001876E7">
      <w:pPr>
        <w:pStyle w:val="a3"/>
        <w:ind w:left="589" w:right="520"/>
        <w:jc w:val="center"/>
      </w:pPr>
      <w:r>
        <w:t>Федеральное</w:t>
      </w:r>
      <w:r>
        <w:rPr>
          <w:spacing w:val="-7"/>
        </w:rPr>
        <w:t xml:space="preserve"> </w:t>
      </w:r>
      <w:r>
        <w:t>государственное</w:t>
      </w:r>
      <w:r>
        <w:rPr>
          <w:spacing w:val="-7"/>
        </w:rPr>
        <w:t xml:space="preserve"> </w:t>
      </w:r>
      <w:r>
        <w:t>бюджетное</w:t>
      </w:r>
      <w:r>
        <w:rPr>
          <w:spacing w:val="-7"/>
        </w:rPr>
        <w:t xml:space="preserve"> </w:t>
      </w:r>
      <w:r>
        <w:t>образовательное</w:t>
      </w:r>
      <w:r>
        <w:rPr>
          <w:spacing w:val="-10"/>
        </w:rPr>
        <w:t xml:space="preserve"> </w:t>
      </w:r>
      <w:r>
        <w:t>учреждение высшего образования</w:t>
      </w:r>
    </w:p>
    <w:p w:rsidR="00F65037" w:rsidRDefault="001876E7">
      <w:pPr>
        <w:pStyle w:val="a3"/>
        <w:spacing w:before="1"/>
        <w:ind w:left="2249" w:right="2178"/>
        <w:jc w:val="center"/>
      </w:pPr>
      <w:r>
        <w:t>«Гжельский</w:t>
      </w:r>
      <w:r>
        <w:rPr>
          <w:spacing w:val="-16"/>
        </w:rPr>
        <w:t xml:space="preserve"> </w:t>
      </w:r>
      <w:r>
        <w:t>государственный</w:t>
      </w:r>
      <w:r>
        <w:rPr>
          <w:spacing w:val="-15"/>
        </w:rPr>
        <w:t xml:space="preserve"> </w:t>
      </w:r>
      <w:r>
        <w:t xml:space="preserve">университет» </w:t>
      </w:r>
      <w:r>
        <w:rPr>
          <w:spacing w:val="-2"/>
        </w:rPr>
        <w:t>(ГГУ)</w:t>
      </w:r>
    </w:p>
    <w:p w:rsidR="00F65037" w:rsidRDefault="00F65037">
      <w:pPr>
        <w:pStyle w:val="a3"/>
        <w:spacing w:before="11"/>
        <w:ind w:left="0"/>
        <w:jc w:val="left"/>
        <w:rPr>
          <w:sz w:val="27"/>
        </w:rPr>
      </w:pPr>
    </w:p>
    <w:p w:rsidR="00F65037" w:rsidRDefault="001876E7">
      <w:pPr>
        <w:pStyle w:val="a3"/>
        <w:tabs>
          <w:tab w:val="left" w:pos="1345"/>
        </w:tabs>
        <w:ind w:left="68"/>
        <w:jc w:val="center"/>
      </w:pPr>
      <w:r>
        <w:rPr>
          <w:spacing w:val="-2"/>
        </w:rPr>
        <w:t>Колледж</w:t>
      </w:r>
      <w:r>
        <w:tab/>
        <w:t>Гжельского</w:t>
      </w:r>
      <w:r>
        <w:rPr>
          <w:spacing w:val="-10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rPr>
          <w:spacing w:val="-2"/>
        </w:rPr>
        <w:t>университета</w:t>
      </w:r>
    </w:p>
    <w:p w:rsidR="00F65037" w:rsidRDefault="00F65037">
      <w:pPr>
        <w:pStyle w:val="a3"/>
        <w:ind w:left="0"/>
        <w:jc w:val="left"/>
        <w:rPr>
          <w:sz w:val="30"/>
        </w:rPr>
      </w:pPr>
    </w:p>
    <w:p w:rsidR="00F65037" w:rsidRDefault="00F65037">
      <w:pPr>
        <w:pStyle w:val="a3"/>
        <w:spacing w:before="1"/>
        <w:ind w:left="0"/>
        <w:jc w:val="left"/>
        <w:rPr>
          <w:sz w:val="26"/>
        </w:rPr>
      </w:pPr>
    </w:p>
    <w:p w:rsidR="00F65037" w:rsidRDefault="001876E7">
      <w:pPr>
        <w:pStyle w:val="a3"/>
        <w:spacing w:before="1"/>
        <w:ind w:left="441" w:right="370"/>
        <w:jc w:val="center"/>
      </w:pPr>
      <w:r>
        <w:t>Специальность:</w:t>
      </w:r>
      <w:r>
        <w:rPr>
          <w:spacing w:val="-5"/>
        </w:rPr>
        <w:t xml:space="preserve"> </w:t>
      </w:r>
      <w:r>
        <w:t>51.02.02</w:t>
      </w:r>
      <w:r>
        <w:rPr>
          <w:spacing w:val="-6"/>
        </w:rPr>
        <w:t xml:space="preserve"> </w:t>
      </w:r>
      <w:r>
        <w:t>«Социально-культурная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(по</w:t>
      </w:r>
      <w:r>
        <w:rPr>
          <w:spacing w:val="-6"/>
        </w:rPr>
        <w:t xml:space="preserve"> </w:t>
      </w:r>
      <w:r>
        <w:t>видам) Дисциплина: «Основы режиссуры культурно досуговых программ»</w:t>
      </w:r>
    </w:p>
    <w:p w:rsidR="00F65037" w:rsidRDefault="00F65037">
      <w:pPr>
        <w:pStyle w:val="a3"/>
        <w:ind w:left="0"/>
        <w:jc w:val="left"/>
        <w:rPr>
          <w:sz w:val="30"/>
        </w:rPr>
      </w:pPr>
    </w:p>
    <w:p w:rsidR="00F65037" w:rsidRDefault="00F65037">
      <w:pPr>
        <w:pStyle w:val="a3"/>
        <w:ind w:left="0"/>
        <w:jc w:val="left"/>
        <w:rPr>
          <w:sz w:val="30"/>
        </w:rPr>
      </w:pPr>
    </w:p>
    <w:p w:rsidR="00F65037" w:rsidRDefault="00F65037">
      <w:pPr>
        <w:pStyle w:val="a3"/>
        <w:ind w:left="0"/>
        <w:jc w:val="left"/>
        <w:rPr>
          <w:sz w:val="30"/>
        </w:rPr>
      </w:pPr>
    </w:p>
    <w:p w:rsidR="00F65037" w:rsidRDefault="001876E7">
      <w:pPr>
        <w:pStyle w:val="1"/>
        <w:spacing w:before="255"/>
        <w:ind w:left="68"/>
        <w:jc w:val="center"/>
      </w:pPr>
      <w:r>
        <w:t>КУРСОВАЯ</w:t>
      </w:r>
      <w:r>
        <w:rPr>
          <w:spacing w:val="-8"/>
        </w:rPr>
        <w:t xml:space="preserve"> </w:t>
      </w:r>
      <w:r>
        <w:rPr>
          <w:spacing w:val="-2"/>
        </w:rPr>
        <w:t>РАБОТА</w:t>
      </w:r>
    </w:p>
    <w:p w:rsidR="00F65037" w:rsidRDefault="001876E7">
      <w:pPr>
        <w:pStyle w:val="2"/>
        <w:spacing w:before="7" w:line="235" w:lineRule="auto"/>
        <w:ind w:left="434" w:right="370" w:firstLine="0"/>
        <w:jc w:val="center"/>
        <w:rPr>
          <w:b w:val="0"/>
        </w:rPr>
      </w:pPr>
      <w:r>
        <w:t>на</w:t>
      </w:r>
      <w:r>
        <w:rPr>
          <w:spacing w:val="-4"/>
        </w:rPr>
        <w:t xml:space="preserve"> </w:t>
      </w:r>
      <w:r>
        <w:t>тему:</w:t>
      </w:r>
      <w:r>
        <w:rPr>
          <w:spacing w:val="-6"/>
        </w:rPr>
        <w:t xml:space="preserve"> </w:t>
      </w:r>
      <w:r>
        <w:t>«Особенности</w:t>
      </w:r>
      <w:r>
        <w:rPr>
          <w:spacing w:val="-6"/>
        </w:rPr>
        <w:t xml:space="preserve"> </w:t>
      </w:r>
      <w:r>
        <w:t>режиссуры</w:t>
      </w:r>
      <w:r>
        <w:rPr>
          <w:spacing w:val="-6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праздника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 обрядов и традиций</w:t>
      </w:r>
      <w:r>
        <w:rPr>
          <w:b w:val="0"/>
        </w:rPr>
        <w:t>»</w:t>
      </w:r>
    </w:p>
    <w:p w:rsidR="00F65037" w:rsidRDefault="00F65037">
      <w:pPr>
        <w:pStyle w:val="a3"/>
        <w:ind w:left="0"/>
        <w:jc w:val="left"/>
        <w:rPr>
          <w:sz w:val="30"/>
        </w:rPr>
      </w:pPr>
    </w:p>
    <w:p w:rsidR="00F65037" w:rsidRDefault="00F65037">
      <w:pPr>
        <w:pStyle w:val="a3"/>
        <w:ind w:left="0"/>
        <w:jc w:val="left"/>
        <w:rPr>
          <w:sz w:val="30"/>
        </w:rPr>
      </w:pPr>
    </w:p>
    <w:p w:rsidR="00F65037" w:rsidRDefault="00F65037">
      <w:pPr>
        <w:pStyle w:val="a3"/>
        <w:ind w:left="0"/>
        <w:jc w:val="left"/>
        <w:rPr>
          <w:sz w:val="30"/>
        </w:rPr>
      </w:pPr>
    </w:p>
    <w:p w:rsidR="00F65037" w:rsidRDefault="001876E7">
      <w:pPr>
        <w:pStyle w:val="a3"/>
        <w:tabs>
          <w:tab w:val="left" w:pos="7302"/>
        </w:tabs>
        <w:spacing w:before="257" w:line="322" w:lineRule="exact"/>
        <w:ind w:left="190"/>
        <w:jc w:val="left"/>
      </w:pPr>
      <w:r>
        <w:rPr>
          <w:spacing w:val="-2"/>
        </w:rPr>
        <w:t>Выполнил(а)</w:t>
      </w:r>
      <w:r>
        <w:tab/>
      </w:r>
      <w:r>
        <w:rPr>
          <w:spacing w:val="-2"/>
        </w:rPr>
        <w:t>Проверил(а)</w:t>
      </w:r>
    </w:p>
    <w:p w:rsidR="00F65037" w:rsidRDefault="001876E7">
      <w:pPr>
        <w:pStyle w:val="a3"/>
        <w:tabs>
          <w:tab w:val="left" w:pos="7302"/>
        </w:tabs>
        <w:spacing w:line="322" w:lineRule="exact"/>
        <w:ind w:left="190"/>
        <w:jc w:val="left"/>
      </w:pPr>
      <w:r>
        <w:t>студент(ка)</w:t>
      </w:r>
      <w:r>
        <w:rPr>
          <w:spacing w:val="-8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rPr>
          <w:spacing w:val="-4"/>
        </w:rPr>
        <w:t>СКД-О-</w:t>
      </w:r>
      <w:r>
        <w:tab/>
      </w:r>
      <w:r>
        <w:rPr>
          <w:spacing w:val="-2"/>
        </w:rPr>
        <w:t>преподаватель</w:t>
      </w:r>
    </w:p>
    <w:p w:rsidR="00F65037" w:rsidRDefault="001876E7">
      <w:pPr>
        <w:pStyle w:val="a3"/>
        <w:tabs>
          <w:tab w:val="left" w:pos="7302"/>
        </w:tabs>
        <w:ind w:left="190"/>
        <w:jc w:val="left"/>
      </w:pPr>
      <w:r>
        <w:t>Иванова</w:t>
      </w:r>
      <w:r>
        <w:rPr>
          <w:spacing w:val="-7"/>
        </w:rPr>
        <w:t xml:space="preserve"> </w:t>
      </w:r>
      <w:r>
        <w:rPr>
          <w:spacing w:val="-4"/>
        </w:rPr>
        <w:t>А.А.</w:t>
      </w:r>
      <w:r>
        <w:tab/>
        <w:t>Петрова</w:t>
      </w:r>
      <w:r>
        <w:rPr>
          <w:spacing w:val="-7"/>
        </w:rPr>
        <w:t xml:space="preserve"> </w:t>
      </w:r>
      <w:r>
        <w:rPr>
          <w:spacing w:val="-4"/>
        </w:rPr>
        <w:t>И.И.</w:t>
      </w:r>
    </w:p>
    <w:p w:rsidR="00F65037" w:rsidRDefault="00F65037">
      <w:pPr>
        <w:pStyle w:val="a3"/>
        <w:spacing w:before="10"/>
        <w:ind w:left="0"/>
        <w:jc w:val="left"/>
        <w:rPr>
          <w:sz w:val="27"/>
        </w:rPr>
      </w:pPr>
    </w:p>
    <w:p w:rsidR="00F65037" w:rsidRDefault="001876E7">
      <w:pPr>
        <w:pStyle w:val="a3"/>
        <w:tabs>
          <w:tab w:val="left" w:pos="2941"/>
        </w:tabs>
        <w:ind w:left="190"/>
        <w:jc w:val="left"/>
      </w:pPr>
      <w:r>
        <w:t xml:space="preserve">Дата сдачи </w:t>
      </w:r>
      <w:r>
        <w:rPr>
          <w:u w:val="single"/>
        </w:rPr>
        <w:tab/>
      </w:r>
    </w:p>
    <w:p w:rsidR="00F65037" w:rsidRDefault="00F65037">
      <w:pPr>
        <w:pStyle w:val="a3"/>
        <w:spacing w:before="3"/>
        <w:ind w:left="0"/>
        <w:jc w:val="left"/>
        <w:rPr>
          <w:sz w:val="20"/>
        </w:rPr>
      </w:pPr>
    </w:p>
    <w:p w:rsidR="00F65037" w:rsidRDefault="001876E7">
      <w:pPr>
        <w:pStyle w:val="a3"/>
        <w:tabs>
          <w:tab w:val="left" w:pos="2973"/>
        </w:tabs>
        <w:spacing w:before="89"/>
        <w:ind w:left="190"/>
        <w:jc w:val="left"/>
      </w:pPr>
      <w:r>
        <w:t xml:space="preserve">Дата защиты </w:t>
      </w:r>
      <w:r>
        <w:rPr>
          <w:u w:val="single"/>
        </w:rPr>
        <w:tab/>
      </w:r>
    </w:p>
    <w:p w:rsidR="00F65037" w:rsidRDefault="00F65037">
      <w:pPr>
        <w:pStyle w:val="a3"/>
        <w:spacing w:before="4"/>
        <w:ind w:left="0"/>
        <w:jc w:val="left"/>
        <w:rPr>
          <w:sz w:val="20"/>
        </w:rPr>
      </w:pPr>
    </w:p>
    <w:p w:rsidR="00F65037" w:rsidRDefault="001876E7">
      <w:pPr>
        <w:pStyle w:val="a3"/>
        <w:tabs>
          <w:tab w:val="left" w:pos="2958"/>
        </w:tabs>
        <w:spacing w:before="89"/>
        <w:ind w:left="190"/>
        <w:jc w:val="left"/>
      </w:pPr>
      <w:r>
        <w:t xml:space="preserve">Оценка </w:t>
      </w:r>
      <w:r>
        <w:rPr>
          <w:u w:val="single"/>
        </w:rPr>
        <w:tab/>
      </w: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F65037">
      <w:pPr>
        <w:pStyle w:val="a3"/>
        <w:spacing w:before="4"/>
        <w:ind w:left="0"/>
        <w:jc w:val="left"/>
        <w:rPr>
          <w:sz w:val="20"/>
        </w:rPr>
      </w:pPr>
    </w:p>
    <w:p w:rsidR="00F65037" w:rsidRDefault="001876E7">
      <w:pPr>
        <w:pStyle w:val="a3"/>
        <w:spacing w:before="89"/>
        <w:ind w:left="3544" w:right="3475"/>
        <w:jc w:val="center"/>
      </w:pPr>
      <w:r>
        <w:t>пос.</w:t>
      </w:r>
      <w:r>
        <w:rPr>
          <w:spacing w:val="-18"/>
        </w:rPr>
        <w:t xml:space="preserve"> </w:t>
      </w:r>
      <w:r>
        <w:t xml:space="preserve">Электроизолятор </w:t>
      </w:r>
      <w:r>
        <w:rPr>
          <w:spacing w:val="-4"/>
        </w:rPr>
        <w:t>202</w:t>
      </w:r>
      <w:r w:rsidR="004217CD">
        <w:rPr>
          <w:spacing w:val="-4"/>
        </w:rPr>
        <w:t>2</w:t>
      </w:r>
    </w:p>
    <w:p w:rsidR="00F65037" w:rsidRDefault="00F65037">
      <w:pPr>
        <w:jc w:val="center"/>
        <w:sectPr w:rsidR="00F65037">
          <w:pgSz w:w="11910" w:h="16840"/>
          <w:pgMar w:top="1320" w:right="720" w:bottom="280" w:left="1480" w:header="720" w:footer="720" w:gutter="0"/>
          <w:cols w:space="720"/>
        </w:sectPr>
      </w:pPr>
    </w:p>
    <w:p w:rsidR="00F65037" w:rsidRDefault="00F65037">
      <w:pPr>
        <w:pStyle w:val="a3"/>
        <w:ind w:left="0"/>
        <w:jc w:val="left"/>
        <w:rPr>
          <w:sz w:val="20"/>
        </w:rPr>
      </w:pPr>
    </w:p>
    <w:p w:rsidR="00F65037" w:rsidRDefault="001876E7">
      <w:pPr>
        <w:pStyle w:val="1"/>
        <w:spacing w:before="224" w:line="322" w:lineRule="exact"/>
        <w:ind w:right="119"/>
        <w:jc w:val="right"/>
      </w:pPr>
      <w:r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F65037" w:rsidRDefault="001876E7">
      <w:pPr>
        <w:ind w:left="98"/>
        <w:jc w:val="center"/>
        <w:rPr>
          <w:b/>
          <w:sz w:val="28"/>
        </w:rPr>
      </w:pPr>
      <w:r>
        <w:rPr>
          <w:b/>
          <w:sz w:val="28"/>
        </w:rPr>
        <w:t>Образец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оформления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Содержания</w:t>
      </w:r>
    </w:p>
    <w:p w:rsidR="00F65037" w:rsidRDefault="00F65037">
      <w:pPr>
        <w:pStyle w:val="a3"/>
        <w:ind w:left="0"/>
        <w:jc w:val="left"/>
        <w:rPr>
          <w:b/>
          <w:sz w:val="20"/>
        </w:rPr>
      </w:pPr>
    </w:p>
    <w:p w:rsidR="00F65037" w:rsidRDefault="001876E7">
      <w:pPr>
        <w:pStyle w:val="a3"/>
        <w:tabs>
          <w:tab w:val="left" w:pos="9391"/>
          <w:tab w:val="right" w:pos="9531"/>
        </w:tabs>
        <w:spacing w:before="247" w:line="362" w:lineRule="auto"/>
        <w:ind w:right="172" w:firstLine="4217"/>
        <w:jc w:val="left"/>
      </w:pPr>
      <w:r>
        <w:rPr>
          <w:b/>
          <w:spacing w:val="-2"/>
        </w:rPr>
        <w:t>Содержание</w:t>
      </w:r>
      <w:r>
        <w:rPr>
          <w:spacing w:val="-2"/>
        </w:rPr>
        <w:t>: Введение……………………………………………………………………….</w:t>
      </w:r>
      <w:r>
        <w:tab/>
      </w:r>
      <w:r>
        <w:rPr>
          <w:spacing w:val="-10"/>
        </w:rPr>
        <w:t xml:space="preserve">3 </w:t>
      </w:r>
      <w:r>
        <w:t>Глава</w:t>
      </w:r>
      <w:r>
        <w:rPr>
          <w:spacing w:val="-8"/>
        </w:rPr>
        <w:t xml:space="preserve"> </w:t>
      </w:r>
      <w:r>
        <w:t>I.</w:t>
      </w:r>
      <w:r>
        <w:rPr>
          <w:spacing w:val="-6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8"/>
        </w:rPr>
        <w:t xml:space="preserve"> </w:t>
      </w:r>
      <w:r>
        <w:t>обрядов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Руси</w:t>
      </w:r>
      <w:r>
        <w:rPr>
          <w:spacing w:val="-3"/>
        </w:rPr>
        <w:t xml:space="preserve"> </w:t>
      </w:r>
      <w:r>
        <w:rPr>
          <w:spacing w:val="-2"/>
        </w:rPr>
        <w:t>…............</w:t>
      </w:r>
      <w:r>
        <w:tab/>
      </w:r>
      <w:r>
        <w:tab/>
      </w:r>
      <w:r>
        <w:rPr>
          <w:spacing w:val="-10"/>
        </w:rPr>
        <w:t>5</w:t>
      </w:r>
    </w:p>
    <w:p w:rsidR="00F65037" w:rsidRDefault="001876E7">
      <w:pPr>
        <w:pStyle w:val="a4"/>
        <w:numPr>
          <w:ilvl w:val="1"/>
          <w:numId w:val="2"/>
        </w:numPr>
        <w:tabs>
          <w:tab w:val="left" w:pos="1418"/>
        </w:tabs>
        <w:spacing w:before="3" w:line="254" w:lineRule="exact"/>
        <w:ind w:hanging="493"/>
        <w:rPr>
          <w:sz w:val="28"/>
        </w:rPr>
      </w:pPr>
      <w:r>
        <w:rPr>
          <w:sz w:val="28"/>
        </w:rPr>
        <w:t>Понятие</w:t>
      </w:r>
      <w:r>
        <w:rPr>
          <w:spacing w:val="-9"/>
          <w:sz w:val="28"/>
        </w:rPr>
        <w:t xml:space="preserve"> </w:t>
      </w:r>
      <w:r>
        <w:rPr>
          <w:sz w:val="28"/>
        </w:rPr>
        <w:t>обряд,</w:t>
      </w:r>
      <w:r>
        <w:rPr>
          <w:spacing w:val="-9"/>
          <w:sz w:val="28"/>
        </w:rPr>
        <w:t xml:space="preserve"> </w:t>
      </w:r>
      <w:r>
        <w:rPr>
          <w:sz w:val="28"/>
        </w:rPr>
        <w:t>традиция.</w:t>
      </w:r>
      <w:r>
        <w:rPr>
          <w:spacing w:val="-9"/>
          <w:sz w:val="28"/>
        </w:rPr>
        <w:t xml:space="preserve"> </w:t>
      </w:r>
      <w:r>
        <w:rPr>
          <w:sz w:val="28"/>
        </w:rPr>
        <w:t>Социально-культурное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назначение</w:t>
      </w:r>
    </w:p>
    <w:p w:rsidR="00F65037" w:rsidRDefault="001876E7">
      <w:pPr>
        <w:pStyle w:val="a3"/>
        <w:spacing w:line="270" w:lineRule="exact"/>
        <w:ind w:left="9391"/>
        <w:jc w:val="left"/>
      </w:pPr>
      <w:r>
        <w:t>5</w:t>
      </w:r>
    </w:p>
    <w:p w:rsidR="00F65037" w:rsidRDefault="001876E7">
      <w:pPr>
        <w:pStyle w:val="a3"/>
        <w:spacing w:line="281" w:lineRule="exact"/>
        <w:ind w:left="219"/>
        <w:jc w:val="left"/>
      </w:pPr>
      <w:r>
        <w:t>обрядов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традиций</w:t>
      </w:r>
    </w:p>
    <w:p w:rsidR="00F65037" w:rsidRDefault="001876E7">
      <w:pPr>
        <w:pStyle w:val="a4"/>
        <w:numPr>
          <w:ilvl w:val="1"/>
          <w:numId w:val="2"/>
        </w:numPr>
        <w:tabs>
          <w:tab w:val="left" w:pos="1487"/>
          <w:tab w:val="right" w:pos="9531"/>
        </w:tabs>
        <w:spacing w:before="168"/>
        <w:ind w:left="1486" w:hanging="562"/>
        <w:rPr>
          <w:sz w:val="28"/>
        </w:rPr>
      </w:pPr>
      <w:r>
        <w:rPr>
          <w:sz w:val="28"/>
        </w:rPr>
        <w:t>Мифологические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историки</w:t>
      </w:r>
      <w:r>
        <w:rPr>
          <w:spacing w:val="-11"/>
          <w:sz w:val="28"/>
        </w:rPr>
        <w:t xml:space="preserve"> </w:t>
      </w:r>
      <w:r>
        <w:rPr>
          <w:spacing w:val="-2"/>
          <w:w w:val="95"/>
          <w:sz w:val="28"/>
        </w:rPr>
        <w:t>обрядности………………………</w:t>
      </w:r>
      <w:r>
        <w:rPr>
          <w:sz w:val="28"/>
        </w:rPr>
        <w:tab/>
      </w:r>
      <w:r>
        <w:rPr>
          <w:spacing w:val="-10"/>
          <w:sz w:val="28"/>
        </w:rPr>
        <w:t>7</w:t>
      </w:r>
    </w:p>
    <w:p w:rsidR="00F65037" w:rsidRDefault="001876E7">
      <w:pPr>
        <w:pStyle w:val="a3"/>
        <w:tabs>
          <w:tab w:val="right" w:pos="9602"/>
        </w:tabs>
        <w:spacing w:before="167"/>
        <w:jc w:val="left"/>
      </w:pPr>
      <w:r>
        <w:t>Глава</w:t>
      </w:r>
      <w:r>
        <w:rPr>
          <w:spacing w:val="-5"/>
        </w:rPr>
        <w:t xml:space="preserve"> </w:t>
      </w:r>
      <w:r>
        <w:t>II.</w:t>
      </w:r>
      <w:r>
        <w:rPr>
          <w:spacing w:val="-5"/>
        </w:rPr>
        <w:t xml:space="preserve"> </w:t>
      </w:r>
      <w:r>
        <w:t>Режиссерские</w:t>
      </w:r>
      <w:r>
        <w:rPr>
          <w:spacing w:val="-4"/>
        </w:rPr>
        <w:t xml:space="preserve"> </w:t>
      </w:r>
      <w:r>
        <w:t>принципы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приемы</w:t>
      </w:r>
      <w:r>
        <w:rPr>
          <w:spacing w:val="6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праздниках</w:t>
      </w:r>
      <w:r>
        <w:rPr>
          <w:spacing w:val="-2"/>
        </w:rPr>
        <w:t xml:space="preserve"> </w:t>
      </w:r>
      <w:r>
        <w:rPr>
          <w:spacing w:val="-5"/>
        </w:rPr>
        <w:t>….</w:t>
      </w:r>
      <w:r>
        <w:tab/>
      </w:r>
      <w:r>
        <w:rPr>
          <w:spacing w:val="-5"/>
          <w:position w:val="8"/>
        </w:rPr>
        <w:t>13</w:t>
      </w:r>
    </w:p>
    <w:p w:rsidR="00F65037" w:rsidRDefault="001876E7">
      <w:pPr>
        <w:pStyle w:val="a4"/>
        <w:numPr>
          <w:ilvl w:val="1"/>
          <w:numId w:val="1"/>
        </w:numPr>
        <w:tabs>
          <w:tab w:val="left" w:pos="1432"/>
        </w:tabs>
        <w:spacing w:before="81" w:line="254" w:lineRule="exact"/>
        <w:jc w:val="left"/>
        <w:rPr>
          <w:sz w:val="28"/>
        </w:rPr>
      </w:pPr>
      <w:r>
        <w:rPr>
          <w:sz w:val="28"/>
        </w:rPr>
        <w:t>Драматургизация</w:t>
      </w:r>
      <w:r>
        <w:rPr>
          <w:spacing w:val="4"/>
          <w:sz w:val="28"/>
        </w:rPr>
        <w:t xml:space="preserve"> </w:t>
      </w:r>
      <w:r>
        <w:rPr>
          <w:sz w:val="28"/>
        </w:rPr>
        <w:t>как</w:t>
      </w:r>
      <w:r>
        <w:rPr>
          <w:spacing w:val="5"/>
          <w:sz w:val="28"/>
        </w:rPr>
        <w:t xml:space="preserve"> </w:t>
      </w:r>
      <w:r>
        <w:rPr>
          <w:sz w:val="28"/>
        </w:rPr>
        <w:t>один</w:t>
      </w:r>
      <w:r>
        <w:rPr>
          <w:spacing w:val="4"/>
          <w:sz w:val="28"/>
        </w:rPr>
        <w:t xml:space="preserve"> </w:t>
      </w:r>
      <w:r>
        <w:rPr>
          <w:sz w:val="28"/>
        </w:rPr>
        <w:t>из</w:t>
      </w:r>
      <w:r>
        <w:rPr>
          <w:spacing w:val="4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режиссера</w:t>
      </w:r>
      <w:r>
        <w:rPr>
          <w:spacing w:val="14"/>
          <w:sz w:val="28"/>
        </w:rPr>
        <w:t xml:space="preserve"> </w:t>
      </w:r>
      <w:r>
        <w:rPr>
          <w:spacing w:val="-10"/>
          <w:sz w:val="28"/>
        </w:rPr>
        <w:t>в</w:t>
      </w:r>
    </w:p>
    <w:p w:rsidR="00F65037" w:rsidRDefault="001876E7">
      <w:pPr>
        <w:pStyle w:val="a3"/>
        <w:spacing w:line="270" w:lineRule="exact"/>
        <w:ind w:left="9319"/>
        <w:jc w:val="left"/>
      </w:pPr>
      <w:r>
        <w:rPr>
          <w:spacing w:val="-5"/>
        </w:rPr>
        <w:t>13</w:t>
      </w:r>
    </w:p>
    <w:p w:rsidR="00F65037" w:rsidRDefault="001876E7">
      <w:pPr>
        <w:pStyle w:val="a3"/>
        <w:spacing w:line="281" w:lineRule="exact"/>
        <w:jc w:val="left"/>
      </w:pPr>
      <w:r>
        <w:t>постановке</w:t>
      </w:r>
      <w:r>
        <w:rPr>
          <w:spacing w:val="-12"/>
        </w:rPr>
        <w:t xml:space="preserve"> </w:t>
      </w:r>
      <w:r>
        <w:t>народного</w:t>
      </w:r>
      <w:r>
        <w:rPr>
          <w:spacing w:val="-7"/>
        </w:rPr>
        <w:t xml:space="preserve"> </w:t>
      </w:r>
      <w:r>
        <w:rPr>
          <w:spacing w:val="-2"/>
        </w:rPr>
        <w:t>праздника</w:t>
      </w:r>
    </w:p>
    <w:p w:rsidR="00F65037" w:rsidRDefault="001876E7">
      <w:pPr>
        <w:pStyle w:val="a4"/>
        <w:numPr>
          <w:ilvl w:val="1"/>
          <w:numId w:val="1"/>
        </w:numPr>
        <w:tabs>
          <w:tab w:val="left" w:pos="714"/>
          <w:tab w:val="left" w:pos="9319"/>
        </w:tabs>
        <w:spacing w:before="328" w:line="160" w:lineRule="auto"/>
        <w:ind w:left="930" w:right="101" w:hanging="708"/>
        <w:jc w:val="left"/>
        <w:rPr>
          <w:sz w:val="28"/>
        </w:rPr>
      </w:pPr>
      <w:r>
        <w:rPr>
          <w:sz w:val="28"/>
        </w:rPr>
        <w:t>Архитектоника и композиция сценарно-режиссерской разработки народного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праздника…………………………………</w:t>
      </w:r>
      <w:r>
        <w:rPr>
          <w:sz w:val="28"/>
        </w:rPr>
        <w:tab/>
      </w:r>
      <w:r>
        <w:rPr>
          <w:spacing w:val="-5"/>
          <w:position w:val="16"/>
          <w:sz w:val="28"/>
        </w:rPr>
        <w:t>17</w:t>
      </w:r>
    </w:p>
    <w:p w:rsidR="00F65037" w:rsidRDefault="001876E7">
      <w:pPr>
        <w:pStyle w:val="a3"/>
        <w:tabs>
          <w:tab w:val="right" w:leader="dot" w:pos="9602"/>
        </w:tabs>
        <w:spacing w:before="208"/>
        <w:jc w:val="left"/>
      </w:pPr>
      <w:r>
        <w:rPr>
          <w:spacing w:val="-2"/>
        </w:rPr>
        <w:t>Заключение…</w:t>
      </w:r>
      <w:r>
        <w:tab/>
      </w:r>
      <w:r>
        <w:rPr>
          <w:spacing w:val="-5"/>
        </w:rPr>
        <w:t>23</w:t>
      </w:r>
    </w:p>
    <w:p w:rsidR="00F65037" w:rsidRDefault="001876E7">
      <w:pPr>
        <w:pStyle w:val="a3"/>
        <w:tabs>
          <w:tab w:val="right" w:leader="dot" w:pos="9602"/>
        </w:tabs>
        <w:spacing w:before="160"/>
        <w:jc w:val="left"/>
      </w:pPr>
      <w:r>
        <w:t>Список</w:t>
      </w:r>
      <w:r>
        <w:rPr>
          <w:spacing w:val="-1"/>
        </w:rPr>
        <w:t xml:space="preserve"> </w:t>
      </w:r>
      <w:r>
        <w:rPr>
          <w:spacing w:val="-2"/>
        </w:rPr>
        <w:t>литературы</w:t>
      </w:r>
      <w:r>
        <w:tab/>
      </w:r>
      <w:r>
        <w:rPr>
          <w:spacing w:val="-5"/>
        </w:rPr>
        <w:t>26</w:t>
      </w:r>
    </w:p>
    <w:p w:rsidR="00F65037" w:rsidRDefault="001876E7">
      <w:pPr>
        <w:pStyle w:val="a3"/>
        <w:tabs>
          <w:tab w:val="right" w:leader="dot" w:pos="9602"/>
        </w:tabs>
        <w:spacing w:before="176"/>
        <w:jc w:val="left"/>
      </w:pPr>
      <w:r>
        <w:rPr>
          <w:spacing w:val="-2"/>
        </w:rPr>
        <w:t>Приложение.</w:t>
      </w:r>
      <w:r>
        <w:tab/>
      </w:r>
      <w:r>
        <w:rPr>
          <w:spacing w:val="-5"/>
        </w:rPr>
        <w:t>27</w:t>
      </w:r>
    </w:p>
    <w:sectPr w:rsidR="00F65037">
      <w:pgSz w:w="11910" w:h="16840"/>
      <w:pgMar w:top="1580" w:right="7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4254"/>
    <w:multiLevelType w:val="hybridMultilevel"/>
    <w:tmpl w:val="A99EC72C"/>
    <w:lvl w:ilvl="0" w:tplc="992A6856">
      <w:start w:val="1"/>
      <w:numFmt w:val="decimal"/>
      <w:lvlText w:val="%1)"/>
      <w:lvlJc w:val="left"/>
      <w:pPr>
        <w:ind w:left="1662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A86EF4">
      <w:numFmt w:val="bullet"/>
      <w:lvlText w:val="•"/>
      <w:lvlJc w:val="left"/>
      <w:pPr>
        <w:ind w:left="2464" w:hanging="732"/>
      </w:pPr>
      <w:rPr>
        <w:rFonts w:hint="default"/>
        <w:lang w:val="ru-RU" w:eastAsia="en-US" w:bidi="ar-SA"/>
      </w:rPr>
    </w:lvl>
    <w:lvl w:ilvl="2" w:tplc="FCB203A8">
      <w:numFmt w:val="bullet"/>
      <w:lvlText w:val="•"/>
      <w:lvlJc w:val="left"/>
      <w:pPr>
        <w:ind w:left="3269" w:hanging="732"/>
      </w:pPr>
      <w:rPr>
        <w:rFonts w:hint="default"/>
        <w:lang w:val="ru-RU" w:eastAsia="en-US" w:bidi="ar-SA"/>
      </w:rPr>
    </w:lvl>
    <w:lvl w:ilvl="3" w:tplc="A1B2D8E6">
      <w:numFmt w:val="bullet"/>
      <w:lvlText w:val="•"/>
      <w:lvlJc w:val="left"/>
      <w:pPr>
        <w:ind w:left="4073" w:hanging="732"/>
      </w:pPr>
      <w:rPr>
        <w:rFonts w:hint="default"/>
        <w:lang w:val="ru-RU" w:eastAsia="en-US" w:bidi="ar-SA"/>
      </w:rPr>
    </w:lvl>
    <w:lvl w:ilvl="4" w:tplc="94B45518">
      <w:numFmt w:val="bullet"/>
      <w:lvlText w:val="•"/>
      <w:lvlJc w:val="left"/>
      <w:pPr>
        <w:ind w:left="4878" w:hanging="732"/>
      </w:pPr>
      <w:rPr>
        <w:rFonts w:hint="default"/>
        <w:lang w:val="ru-RU" w:eastAsia="en-US" w:bidi="ar-SA"/>
      </w:rPr>
    </w:lvl>
    <w:lvl w:ilvl="5" w:tplc="D5C6AE64">
      <w:numFmt w:val="bullet"/>
      <w:lvlText w:val="•"/>
      <w:lvlJc w:val="left"/>
      <w:pPr>
        <w:ind w:left="5683" w:hanging="732"/>
      </w:pPr>
      <w:rPr>
        <w:rFonts w:hint="default"/>
        <w:lang w:val="ru-RU" w:eastAsia="en-US" w:bidi="ar-SA"/>
      </w:rPr>
    </w:lvl>
    <w:lvl w:ilvl="6" w:tplc="D6B22766">
      <w:numFmt w:val="bullet"/>
      <w:lvlText w:val="•"/>
      <w:lvlJc w:val="left"/>
      <w:pPr>
        <w:ind w:left="6487" w:hanging="732"/>
      </w:pPr>
      <w:rPr>
        <w:rFonts w:hint="default"/>
        <w:lang w:val="ru-RU" w:eastAsia="en-US" w:bidi="ar-SA"/>
      </w:rPr>
    </w:lvl>
    <w:lvl w:ilvl="7" w:tplc="DAF6D084">
      <w:numFmt w:val="bullet"/>
      <w:lvlText w:val="•"/>
      <w:lvlJc w:val="left"/>
      <w:pPr>
        <w:ind w:left="7292" w:hanging="732"/>
      </w:pPr>
      <w:rPr>
        <w:rFonts w:hint="default"/>
        <w:lang w:val="ru-RU" w:eastAsia="en-US" w:bidi="ar-SA"/>
      </w:rPr>
    </w:lvl>
    <w:lvl w:ilvl="8" w:tplc="0FDE182C">
      <w:numFmt w:val="bullet"/>
      <w:lvlText w:val="•"/>
      <w:lvlJc w:val="left"/>
      <w:pPr>
        <w:ind w:left="8097" w:hanging="732"/>
      </w:pPr>
      <w:rPr>
        <w:rFonts w:hint="default"/>
        <w:lang w:val="ru-RU" w:eastAsia="en-US" w:bidi="ar-SA"/>
      </w:rPr>
    </w:lvl>
  </w:abstractNum>
  <w:abstractNum w:abstractNumId="1" w15:restartNumberingAfterBreak="0">
    <w:nsid w:val="04B552A4"/>
    <w:multiLevelType w:val="hybridMultilevel"/>
    <w:tmpl w:val="63E6CB3C"/>
    <w:lvl w:ilvl="0" w:tplc="353CA732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9CC3FD4">
      <w:numFmt w:val="bullet"/>
      <w:lvlText w:val="•"/>
      <w:lvlJc w:val="left"/>
      <w:pPr>
        <w:ind w:left="1168" w:hanging="164"/>
      </w:pPr>
      <w:rPr>
        <w:rFonts w:hint="default"/>
        <w:lang w:val="ru-RU" w:eastAsia="en-US" w:bidi="ar-SA"/>
      </w:rPr>
    </w:lvl>
    <w:lvl w:ilvl="2" w:tplc="36C237A6">
      <w:numFmt w:val="bullet"/>
      <w:lvlText w:val="•"/>
      <w:lvlJc w:val="left"/>
      <w:pPr>
        <w:ind w:left="2117" w:hanging="164"/>
      </w:pPr>
      <w:rPr>
        <w:rFonts w:hint="default"/>
        <w:lang w:val="ru-RU" w:eastAsia="en-US" w:bidi="ar-SA"/>
      </w:rPr>
    </w:lvl>
    <w:lvl w:ilvl="3" w:tplc="26387AF4">
      <w:numFmt w:val="bullet"/>
      <w:lvlText w:val="•"/>
      <w:lvlJc w:val="left"/>
      <w:pPr>
        <w:ind w:left="3065" w:hanging="164"/>
      </w:pPr>
      <w:rPr>
        <w:rFonts w:hint="default"/>
        <w:lang w:val="ru-RU" w:eastAsia="en-US" w:bidi="ar-SA"/>
      </w:rPr>
    </w:lvl>
    <w:lvl w:ilvl="4" w:tplc="40A2D676">
      <w:numFmt w:val="bullet"/>
      <w:lvlText w:val="•"/>
      <w:lvlJc w:val="left"/>
      <w:pPr>
        <w:ind w:left="4014" w:hanging="164"/>
      </w:pPr>
      <w:rPr>
        <w:rFonts w:hint="default"/>
        <w:lang w:val="ru-RU" w:eastAsia="en-US" w:bidi="ar-SA"/>
      </w:rPr>
    </w:lvl>
    <w:lvl w:ilvl="5" w:tplc="017AF732">
      <w:numFmt w:val="bullet"/>
      <w:lvlText w:val="•"/>
      <w:lvlJc w:val="left"/>
      <w:pPr>
        <w:ind w:left="4963" w:hanging="164"/>
      </w:pPr>
      <w:rPr>
        <w:rFonts w:hint="default"/>
        <w:lang w:val="ru-RU" w:eastAsia="en-US" w:bidi="ar-SA"/>
      </w:rPr>
    </w:lvl>
    <w:lvl w:ilvl="6" w:tplc="E228A42A">
      <w:numFmt w:val="bullet"/>
      <w:lvlText w:val="•"/>
      <w:lvlJc w:val="left"/>
      <w:pPr>
        <w:ind w:left="5911" w:hanging="164"/>
      </w:pPr>
      <w:rPr>
        <w:rFonts w:hint="default"/>
        <w:lang w:val="ru-RU" w:eastAsia="en-US" w:bidi="ar-SA"/>
      </w:rPr>
    </w:lvl>
    <w:lvl w:ilvl="7" w:tplc="583C4B82">
      <w:numFmt w:val="bullet"/>
      <w:lvlText w:val="•"/>
      <w:lvlJc w:val="left"/>
      <w:pPr>
        <w:ind w:left="6860" w:hanging="164"/>
      </w:pPr>
      <w:rPr>
        <w:rFonts w:hint="default"/>
        <w:lang w:val="ru-RU" w:eastAsia="en-US" w:bidi="ar-SA"/>
      </w:rPr>
    </w:lvl>
    <w:lvl w:ilvl="8" w:tplc="0DA0F8B2">
      <w:numFmt w:val="bullet"/>
      <w:lvlText w:val="•"/>
      <w:lvlJc w:val="left"/>
      <w:pPr>
        <w:ind w:left="7809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085A08AA"/>
    <w:multiLevelType w:val="multilevel"/>
    <w:tmpl w:val="27CAD902"/>
    <w:lvl w:ilvl="0">
      <w:start w:val="7"/>
      <w:numFmt w:val="decimal"/>
      <w:lvlText w:val="%1"/>
      <w:lvlJc w:val="left"/>
      <w:pPr>
        <w:ind w:left="142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2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13" w:hanging="2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2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2" w:hanging="2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2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3" w:hanging="2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4" w:hanging="2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4" w:hanging="272"/>
      </w:pPr>
      <w:rPr>
        <w:rFonts w:hint="default"/>
        <w:lang w:val="ru-RU" w:eastAsia="en-US" w:bidi="ar-SA"/>
      </w:rPr>
    </w:lvl>
  </w:abstractNum>
  <w:abstractNum w:abstractNumId="3" w15:restartNumberingAfterBreak="0">
    <w:nsid w:val="0B68574F"/>
    <w:multiLevelType w:val="hybridMultilevel"/>
    <w:tmpl w:val="5208675C"/>
    <w:lvl w:ilvl="0" w:tplc="B7DAA75E">
      <w:start w:val="1"/>
      <w:numFmt w:val="decimal"/>
      <w:lvlText w:val="%1)"/>
      <w:lvlJc w:val="left"/>
      <w:pPr>
        <w:ind w:left="222" w:hanging="41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5A01F00">
      <w:numFmt w:val="bullet"/>
      <w:lvlText w:val="•"/>
      <w:lvlJc w:val="left"/>
      <w:pPr>
        <w:ind w:left="1168" w:hanging="417"/>
      </w:pPr>
      <w:rPr>
        <w:rFonts w:hint="default"/>
        <w:lang w:val="ru-RU" w:eastAsia="en-US" w:bidi="ar-SA"/>
      </w:rPr>
    </w:lvl>
    <w:lvl w:ilvl="2" w:tplc="B7DE2E92">
      <w:numFmt w:val="bullet"/>
      <w:lvlText w:val="•"/>
      <w:lvlJc w:val="left"/>
      <w:pPr>
        <w:ind w:left="2117" w:hanging="417"/>
      </w:pPr>
      <w:rPr>
        <w:rFonts w:hint="default"/>
        <w:lang w:val="ru-RU" w:eastAsia="en-US" w:bidi="ar-SA"/>
      </w:rPr>
    </w:lvl>
    <w:lvl w:ilvl="3" w:tplc="0B88AD2A">
      <w:numFmt w:val="bullet"/>
      <w:lvlText w:val="•"/>
      <w:lvlJc w:val="left"/>
      <w:pPr>
        <w:ind w:left="3065" w:hanging="417"/>
      </w:pPr>
      <w:rPr>
        <w:rFonts w:hint="default"/>
        <w:lang w:val="ru-RU" w:eastAsia="en-US" w:bidi="ar-SA"/>
      </w:rPr>
    </w:lvl>
    <w:lvl w:ilvl="4" w:tplc="B4D853EE">
      <w:numFmt w:val="bullet"/>
      <w:lvlText w:val="•"/>
      <w:lvlJc w:val="left"/>
      <w:pPr>
        <w:ind w:left="4014" w:hanging="417"/>
      </w:pPr>
      <w:rPr>
        <w:rFonts w:hint="default"/>
        <w:lang w:val="ru-RU" w:eastAsia="en-US" w:bidi="ar-SA"/>
      </w:rPr>
    </w:lvl>
    <w:lvl w:ilvl="5" w:tplc="3DA40E12">
      <w:numFmt w:val="bullet"/>
      <w:lvlText w:val="•"/>
      <w:lvlJc w:val="left"/>
      <w:pPr>
        <w:ind w:left="4963" w:hanging="417"/>
      </w:pPr>
      <w:rPr>
        <w:rFonts w:hint="default"/>
        <w:lang w:val="ru-RU" w:eastAsia="en-US" w:bidi="ar-SA"/>
      </w:rPr>
    </w:lvl>
    <w:lvl w:ilvl="6" w:tplc="4DD0A6C8">
      <w:numFmt w:val="bullet"/>
      <w:lvlText w:val="•"/>
      <w:lvlJc w:val="left"/>
      <w:pPr>
        <w:ind w:left="5911" w:hanging="417"/>
      </w:pPr>
      <w:rPr>
        <w:rFonts w:hint="default"/>
        <w:lang w:val="ru-RU" w:eastAsia="en-US" w:bidi="ar-SA"/>
      </w:rPr>
    </w:lvl>
    <w:lvl w:ilvl="7" w:tplc="B9488BDC">
      <w:numFmt w:val="bullet"/>
      <w:lvlText w:val="•"/>
      <w:lvlJc w:val="left"/>
      <w:pPr>
        <w:ind w:left="6860" w:hanging="417"/>
      </w:pPr>
      <w:rPr>
        <w:rFonts w:hint="default"/>
        <w:lang w:val="ru-RU" w:eastAsia="en-US" w:bidi="ar-SA"/>
      </w:rPr>
    </w:lvl>
    <w:lvl w:ilvl="8" w:tplc="0D38901C">
      <w:numFmt w:val="bullet"/>
      <w:lvlText w:val="•"/>
      <w:lvlJc w:val="left"/>
      <w:pPr>
        <w:ind w:left="7809" w:hanging="417"/>
      </w:pPr>
      <w:rPr>
        <w:rFonts w:hint="default"/>
        <w:lang w:val="ru-RU" w:eastAsia="en-US" w:bidi="ar-SA"/>
      </w:rPr>
    </w:lvl>
  </w:abstractNum>
  <w:abstractNum w:abstractNumId="4" w15:restartNumberingAfterBreak="0">
    <w:nsid w:val="127F3346"/>
    <w:multiLevelType w:val="hybridMultilevel"/>
    <w:tmpl w:val="62607D0A"/>
    <w:lvl w:ilvl="0" w:tplc="62A0FC16">
      <w:numFmt w:val="bullet"/>
      <w:lvlText w:val="-"/>
      <w:lvlJc w:val="left"/>
      <w:pPr>
        <w:ind w:left="222" w:hanging="267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6B727436">
      <w:numFmt w:val="bullet"/>
      <w:lvlText w:val="•"/>
      <w:lvlJc w:val="left"/>
      <w:pPr>
        <w:ind w:left="1168" w:hanging="267"/>
      </w:pPr>
      <w:rPr>
        <w:rFonts w:hint="default"/>
        <w:lang w:val="ru-RU" w:eastAsia="en-US" w:bidi="ar-SA"/>
      </w:rPr>
    </w:lvl>
    <w:lvl w:ilvl="2" w:tplc="DE087786">
      <w:numFmt w:val="bullet"/>
      <w:lvlText w:val="•"/>
      <w:lvlJc w:val="left"/>
      <w:pPr>
        <w:ind w:left="2117" w:hanging="267"/>
      </w:pPr>
      <w:rPr>
        <w:rFonts w:hint="default"/>
        <w:lang w:val="ru-RU" w:eastAsia="en-US" w:bidi="ar-SA"/>
      </w:rPr>
    </w:lvl>
    <w:lvl w:ilvl="3" w:tplc="E0E2E350">
      <w:numFmt w:val="bullet"/>
      <w:lvlText w:val="•"/>
      <w:lvlJc w:val="left"/>
      <w:pPr>
        <w:ind w:left="3065" w:hanging="267"/>
      </w:pPr>
      <w:rPr>
        <w:rFonts w:hint="default"/>
        <w:lang w:val="ru-RU" w:eastAsia="en-US" w:bidi="ar-SA"/>
      </w:rPr>
    </w:lvl>
    <w:lvl w:ilvl="4" w:tplc="F9549620">
      <w:numFmt w:val="bullet"/>
      <w:lvlText w:val="•"/>
      <w:lvlJc w:val="left"/>
      <w:pPr>
        <w:ind w:left="4014" w:hanging="267"/>
      </w:pPr>
      <w:rPr>
        <w:rFonts w:hint="default"/>
        <w:lang w:val="ru-RU" w:eastAsia="en-US" w:bidi="ar-SA"/>
      </w:rPr>
    </w:lvl>
    <w:lvl w:ilvl="5" w:tplc="B58A09D4">
      <w:numFmt w:val="bullet"/>
      <w:lvlText w:val="•"/>
      <w:lvlJc w:val="left"/>
      <w:pPr>
        <w:ind w:left="4963" w:hanging="267"/>
      </w:pPr>
      <w:rPr>
        <w:rFonts w:hint="default"/>
        <w:lang w:val="ru-RU" w:eastAsia="en-US" w:bidi="ar-SA"/>
      </w:rPr>
    </w:lvl>
    <w:lvl w:ilvl="6" w:tplc="4F04A7E8">
      <w:numFmt w:val="bullet"/>
      <w:lvlText w:val="•"/>
      <w:lvlJc w:val="left"/>
      <w:pPr>
        <w:ind w:left="5911" w:hanging="267"/>
      </w:pPr>
      <w:rPr>
        <w:rFonts w:hint="default"/>
        <w:lang w:val="ru-RU" w:eastAsia="en-US" w:bidi="ar-SA"/>
      </w:rPr>
    </w:lvl>
    <w:lvl w:ilvl="7" w:tplc="1C40390A">
      <w:numFmt w:val="bullet"/>
      <w:lvlText w:val="•"/>
      <w:lvlJc w:val="left"/>
      <w:pPr>
        <w:ind w:left="6860" w:hanging="267"/>
      </w:pPr>
      <w:rPr>
        <w:rFonts w:hint="default"/>
        <w:lang w:val="ru-RU" w:eastAsia="en-US" w:bidi="ar-SA"/>
      </w:rPr>
    </w:lvl>
    <w:lvl w:ilvl="8" w:tplc="C3D418AE">
      <w:numFmt w:val="bullet"/>
      <w:lvlText w:val="•"/>
      <w:lvlJc w:val="left"/>
      <w:pPr>
        <w:ind w:left="7809" w:hanging="267"/>
      </w:pPr>
      <w:rPr>
        <w:rFonts w:hint="default"/>
        <w:lang w:val="ru-RU" w:eastAsia="en-US" w:bidi="ar-SA"/>
      </w:rPr>
    </w:lvl>
  </w:abstractNum>
  <w:abstractNum w:abstractNumId="5" w15:restartNumberingAfterBreak="0">
    <w:nsid w:val="14CA46A9"/>
    <w:multiLevelType w:val="hybridMultilevel"/>
    <w:tmpl w:val="F5BA729A"/>
    <w:lvl w:ilvl="0" w:tplc="D80CBED0">
      <w:start w:val="1"/>
      <w:numFmt w:val="decimal"/>
      <w:lvlText w:val="%1."/>
      <w:lvlJc w:val="left"/>
      <w:pPr>
        <w:ind w:left="222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366CBC">
      <w:numFmt w:val="bullet"/>
      <w:lvlText w:val="•"/>
      <w:lvlJc w:val="left"/>
      <w:pPr>
        <w:ind w:left="3000" w:hanging="732"/>
      </w:pPr>
      <w:rPr>
        <w:rFonts w:hint="default"/>
        <w:lang w:val="ru-RU" w:eastAsia="en-US" w:bidi="ar-SA"/>
      </w:rPr>
    </w:lvl>
    <w:lvl w:ilvl="2" w:tplc="F7AAD518">
      <w:numFmt w:val="bullet"/>
      <w:lvlText w:val="•"/>
      <w:lvlJc w:val="left"/>
      <w:pPr>
        <w:ind w:left="3745" w:hanging="732"/>
      </w:pPr>
      <w:rPr>
        <w:rFonts w:hint="default"/>
        <w:lang w:val="ru-RU" w:eastAsia="en-US" w:bidi="ar-SA"/>
      </w:rPr>
    </w:lvl>
    <w:lvl w:ilvl="3" w:tplc="A2EE0C32">
      <w:numFmt w:val="bullet"/>
      <w:lvlText w:val="•"/>
      <w:lvlJc w:val="left"/>
      <w:pPr>
        <w:ind w:left="4490" w:hanging="732"/>
      </w:pPr>
      <w:rPr>
        <w:rFonts w:hint="default"/>
        <w:lang w:val="ru-RU" w:eastAsia="en-US" w:bidi="ar-SA"/>
      </w:rPr>
    </w:lvl>
    <w:lvl w:ilvl="4" w:tplc="207EC70A">
      <w:numFmt w:val="bullet"/>
      <w:lvlText w:val="•"/>
      <w:lvlJc w:val="left"/>
      <w:pPr>
        <w:ind w:left="5235" w:hanging="732"/>
      </w:pPr>
      <w:rPr>
        <w:rFonts w:hint="default"/>
        <w:lang w:val="ru-RU" w:eastAsia="en-US" w:bidi="ar-SA"/>
      </w:rPr>
    </w:lvl>
    <w:lvl w:ilvl="5" w:tplc="6A8E356C">
      <w:numFmt w:val="bullet"/>
      <w:lvlText w:val="•"/>
      <w:lvlJc w:val="left"/>
      <w:pPr>
        <w:ind w:left="5980" w:hanging="732"/>
      </w:pPr>
      <w:rPr>
        <w:rFonts w:hint="default"/>
        <w:lang w:val="ru-RU" w:eastAsia="en-US" w:bidi="ar-SA"/>
      </w:rPr>
    </w:lvl>
    <w:lvl w:ilvl="6" w:tplc="D054DAFE">
      <w:numFmt w:val="bullet"/>
      <w:lvlText w:val="•"/>
      <w:lvlJc w:val="left"/>
      <w:pPr>
        <w:ind w:left="6725" w:hanging="732"/>
      </w:pPr>
      <w:rPr>
        <w:rFonts w:hint="default"/>
        <w:lang w:val="ru-RU" w:eastAsia="en-US" w:bidi="ar-SA"/>
      </w:rPr>
    </w:lvl>
    <w:lvl w:ilvl="7" w:tplc="C88C37A2">
      <w:numFmt w:val="bullet"/>
      <w:lvlText w:val="•"/>
      <w:lvlJc w:val="left"/>
      <w:pPr>
        <w:ind w:left="7470" w:hanging="732"/>
      </w:pPr>
      <w:rPr>
        <w:rFonts w:hint="default"/>
        <w:lang w:val="ru-RU" w:eastAsia="en-US" w:bidi="ar-SA"/>
      </w:rPr>
    </w:lvl>
    <w:lvl w:ilvl="8" w:tplc="A3A43BA8">
      <w:numFmt w:val="bullet"/>
      <w:lvlText w:val="•"/>
      <w:lvlJc w:val="left"/>
      <w:pPr>
        <w:ind w:left="8216" w:hanging="732"/>
      </w:pPr>
      <w:rPr>
        <w:rFonts w:hint="default"/>
        <w:lang w:val="ru-RU" w:eastAsia="en-US" w:bidi="ar-SA"/>
      </w:rPr>
    </w:lvl>
  </w:abstractNum>
  <w:abstractNum w:abstractNumId="6" w15:restartNumberingAfterBreak="0">
    <w:nsid w:val="18D02B71"/>
    <w:multiLevelType w:val="multilevel"/>
    <w:tmpl w:val="B128E88C"/>
    <w:lvl w:ilvl="0">
      <w:start w:val="1"/>
      <w:numFmt w:val="decimal"/>
      <w:lvlText w:val="%1"/>
      <w:lvlJc w:val="left"/>
      <w:pPr>
        <w:ind w:left="1417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7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7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9" w:hanging="492"/>
      </w:pPr>
      <w:rPr>
        <w:rFonts w:hint="default"/>
        <w:lang w:val="ru-RU" w:eastAsia="en-US" w:bidi="ar-SA"/>
      </w:rPr>
    </w:lvl>
  </w:abstractNum>
  <w:abstractNum w:abstractNumId="7" w15:restartNumberingAfterBreak="0">
    <w:nsid w:val="2086631D"/>
    <w:multiLevelType w:val="hybridMultilevel"/>
    <w:tmpl w:val="151E9244"/>
    <w:lvl w:ilvl="0" w:tplc="9FA28B40">
      <w:start w:val="1"/>
      <w:numFmt w:val="decimal"/>
      <w:lvlText w:val="%1."/>
      <w:lvlJc w:val="left"/>
      <w:pPr>
        <w:ind w:left="222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5E099C">
      <w:numFmt w:val="bullet"/>
      <w:lvlText w:val="•"/>
      <w:lvlJc w:val="left"/>
      <w:pPr>
        <w:ind w:left="1168" w:hanging="732"/>
      </w:pPr>
      <w:rPr>
        <w:rFonts w:hint="default"/>
        <w:lang w:val="ru-RU" w:eastAsia="en-US" w:bidi="ar-SA"/>
      </w:rPr>
    </w:lvl>
    <w:lvl w:ilvl="2" w:tplc="0FFEF0AC">
      <w:numFmt w:val="bullet"/>
      <w:lvlText w:val="•"/>
      <w:lvlJc w:val="left"/>
      <w:pPr>
        <w:ind w:left="2117" w:hanging="732"/>
      </w:pPr>
      <w:rPr>
        <w:rFonts w:hint="default"/>
        <w:lang w:val="ru-RU" w:eastAsia="en-US" w:bidi="ar-SA"/>
      </w:rPr>
    </w:lvl>
    <w:lvl w:ilvl="3" w:tplc="AE520A3E">
      <w:numFmt w:val="bullet"/>
      <w:lvlText w:val="•"/>
      <w:lvlJc w:val="left"/>
      <w:pPr>
        <w:ind w:left="3065" w:hanging="732"/>
      </w:pPr>
      <w:rPr>
        <w:rFonts w:hint="default"/>
        <w:lang w:val="ru-RU" w:eastAsia="en-US" w:bidi="ar-SA"/>
      </w:rPr>
    </w:lvl>
    <w:lvl w:ilvl="4" w:tplc="4612A2E4">
      <w:numFmt w:val="bullet"/>
      <w:lvlText w:val="•"/>
      <w:lvlJc w:val="left"/>
      <w:pPr>
        <w:ind w:left="4014" w:hanging="732"/>
      </w:pPr>
      <w:rPr>
        <w:rFonts w:hint="default"/>
        <w:lang w:val="ru-RU" w:eastAsia="en-US" w:bidi="ar-SA"/>
      </w:rPr>
    </w:lvl>
    <w:lvl w:ilvl="5" w:tplc="A8C4E478">
      <w:numFmt w:val="bullet"/>
      <w:lvlText w:val="•"/>
      <w:lvlJc w:val="left"/>
      <w:pPr>
        <w:ind w:left="4963" w:hanging="732"/>
      </w:pPr>
      <w:rPr>
        <w:rFonts w:hint="default"/>
        <w:lang w:val="ru-RU" w:eastAsia="en-US" w:bidi="ar-SA"/>
      </w:rPr>
    </w:lvl>
    <w:lvl w:ilvl="6" w:tplc="6EB244E4">
      <w:numFmt w:val="bullet"/>
      <w:lvlText w:val="•"/>
      <w:lvlJc w:val="left"/>
      <w:pPr>
        <w:ind w:left="5911" w:hanging="732"/>
      </w:pPr>
      <w:rPr>
        <w:rFonts w:hint="default"/>
        <w:lang w:val="ru-RU" w:eastAsia="en-US" w:bidi="ar-SA"/>
      </w:rPr>
    </w:lvl>
    <w:lvl w:ilvl="7" w:tplc="48FA0814">
      <w:numFmt w:val="bullet"/>
      <w:lvlText w:val="•"/>
      <w:lvlJc w:val="left"/>
      <w:pPr>
        <w:ind w:left="6860" w:hanging="732"/>
      </w:pPr>
      <w:rPr>
        <w:rFonts w:hint="default"/>
        <w:lang w:val="ru-RU" w:eastAsia="en-US" w:bidi="ar-SA"/>
      </w:rPr>
    </w:lvl>
    <w:lvl w:ilvl="8" w:tplc="4434E886">
      <w:numFmt w:val="bullet"/>
      <w:lvlText w:val="•"/>
      <w:lvlJc w:val="left"/>
      <w:pPr>
        <w:ind w:left="7809" w:hanging="732"/>
      </w:pPr>
      <w:rPr>
        <w:rFonts w:hint="default"/>
        <w:lang w:val="ru-RU" w:eastAsia="en-US" w:bidi="ar-SA"/>
      </w:rPr>
    </w:lvl>
  </w:abstractNum>
  <w:abstractNum w:abstractNumId="8" w15:restartNumberingAfterBreak="0">
    <w:nsid w:val="22832ACB"/>
    <w:multiLevelType w:val="multilevel"/>
    <w:tmpl w:val="F6F010F8"/>
    <w:lvl w:ilvl="0">
      <w:start w:val="1"/>
      <w:numFmt w:val="decimal"/>
      <w:lvlText w:val="%1"/>
      <w:lvlJc w:val="left"/>
      <w:pPr>
        <w:ind w:left="142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4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3" w:hanging="7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79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8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8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773"/>
      </w:pPr>
      <w:rPr>
        <w:rFonts w:hint="default"/>
        <w:lang w:val="ru-RU" w:eastAsia="en-US" w:bidi="ar-SA"/>
      </w:rPr>
    </w:lvl>
  </w:abstractNum>
  <w:abstractNum w:abstractNumId="9" w15:restartNumberingAfterBreak="0">
    <w:nsid w:val="2C903E19"/>
    <w:multiLevelType w:val="hybridMultilevel"/>
    <w:tmpl w:val="008A2AB0"/>
    <w:lvl w:ilvl="0" w:tplc="25DEFBF4">
      <w:numFmt w:val="bullet"/>
      <w:lvlText w:val=""/>
      <w:lvlJc w:val="left"/>
      <w:pPr>
        <w:ind w:left="222" w:hanging="207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4242E30">
      <w:numFmt w:val="bullet"/>
      <w:lvlText w:val="•"/>
      <w:lvlJc w:val="left"/>
      <w:pPr>
        <w:ind w:left="1168" w:hanging="207"/>
      </w:pPr>
      <w:rPr>
        <w:rFonts w:hint="default"/>
        <w:lang w:val="ru-RU" w:eastAsia="en-US" w:bidi="ar-SA"/>
      </w:rPr>
    </w:lvl>
    <w:lvl w:ilvl="2" w:tplc="48A09118">
      <w:numFmt w:val="bullet"/>
      <w:lvlText w:val="•"/>
      <w:lvlJc w:val="left"/>
      <w:pPr>
        <w:ind w:left="2117" w:hanging="207"/>
      </w:pPr>
      <w:rPr>
        <w:rFonts w:hint="default"/>
        <w:lang w:val="ru-RU" w:eastAsia="en-US" w:bidi="ar-SA"/>
      </w:rPr>
    </w:lvl>
    <w:lvl w:ilvl="3" w:tplc="E2F21C08">
      <w:numFmt w:val="bullet"/>
      <w:lvlText w:val="•"/>
      <w:lvlJc w:val="left"/>
      <w:pPr>
        <w:ind w:left="3065" w:hanging="207"/>
      </w:pPr>
      <w:rPr>
        <w:rFonts w:hint="default"/>
        <w:lang w:val="ru-RU" w:eastAsia="en-US" w:bidi="ar-SA"/>
      </w:rPr>
    </w:lvl>
    <w:lvl w:ilvl="4" w:tplc="E4C84EB6">
      <w:numFmt w:val="bullet"/>
      <w:lvlText w:val="•"/>
      <w:lvlJc w:val="left"/>
      <w:pPr>
        <w:ind w:left="4014" w:hanging="207"/>
      </w:pPr>
      <w:rPr>
        <w:rFonts w:hint="default"/>
        <w:lang w:val="ru-RU" w:eastAsia="en-US" w:bidi="ar-SA"/>
      </w:rPr>
    </w:lvl>
    <w:lvl w:ilvl="5" w:tplc="202A4FFE">
      <w:numFmt w:val="bullet"/>
      <w:lvlText w:val="•"/>
      <w:lvlJc w:val="left"/>
      <w:pPr>
        <w:ind w:left="4963" w:hanging="207"/>
      </w:pPr>
      <w:rPr>
        <w:rFonts w:hint="default"/>
        <w:lang w:val="ru-RU" w:eastAsia="en-US" w:bidi="ar-SA"/>
      </w:rPr>
    </w:lvl>
    <w:lvl w:ilvl="6" w:tplc="5DC238FA">
      <w:numFmt w:val="bullet"/>
      <w:lvlText w:val="•"/>
      <w:lvlJc w:val="left"/>
      <w:pPr>
        <w:ind w:left="5911" w:hanging="207"/>
      </w:pPr>
      <w:rPr>
        <w:rFonts w:hint="default"/>
        <w:lang w:val="ru-RU" w:eastAsia="en-US" w:bidi="ar-SA"/>
      </w:rPr>
    </w:lvl>
    <w:lvl w:ilvl="7" w:tplc="5E1E175E">
      <w:numFmt w:val="bullet"/>
      <w:lvlText w:val="•"/>
      <w:lvlJc w:val="left"/>
      <w:pPr>
        <w:ind w:left="6860" w:hanging="207"/>
      </w:pPr>
      <w:rPr>
        <w:rFonts w:hint="default"/>
        <w:lang w:val="ru-RU" w:eastAsia="en-US" w:bidi="ar-SA"/>
      </w:rPr>
    </w:lvl>
    <w:lvl w:ilvl="8" w:tplc="F90CCE4A">
      <w:numFmt w:val="bullet"/>
      <w:lvlText w:val="•"/>
      <w:lvlJc w:val="left"/>
      <w:pPr>
        <w:ind w:left="7809" w:hanging="207"/>
      </w:pPr>
      <w:rPr>
        <w:rFonts w:hint="default"/>
        <w:lang w:val="ru-RU" w:eastAsia="en-US" w:bidi="ar-SA"/>
      </w:rPr>
    </w:lvl>
  </w:abstractNum>
  <w:abstractNum w:abstractNumId="10" w15:restartNumberingAfterBreak="0">
    <w:nsid w:val="3829396B"/>
    <w:multiLevelType w:val="hybridMultilevel"/>
    <w:tmpl w:val="DC764BBA"/>
    <w:lvl w:ilvl="0" w:tplc="AE9288B2">
      <w:numFmt w:val="bullet"/>
      <w:lvlText w:val="–"/>
      <w:lvlJc w:val="left"/>
      <w:pPr>
        <w:ind w:left="222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D7272C4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4364B922">
      <w:numFmt w:val="bullet"/>
      <w:lvlText w:val="•"/>
      <w:lvlJc w:val="left"/>
      <w:pPr>
        <w:ind w:left="2117" w:hanging="708"/>
      </w:pPr>
      <w:rPr>
        <w:rFonts w:hint="default"/>
        <w:lang w:val="ru-RU" w:eastAsia="en-US" w:bidi="ar-SA"/>
      </w:rPr>
    </w:lvl>
    <w:lvl w:ilvl="3" w:tplc="E29E440C">
      <w:numFmt w:val="bullet"/>
      <w:lvlText w:val="•"/>
      <w:lvlJc w:val="left"/>
      <w:pPr>
        <w:ind w:left="3065" w:hanging="708"/>
      </w:pPr>
      <w:rPr>
        <w:rFonts w:hint="default"/>
        <w:lang w:val="ru-RU" w:eastAsia="en-US" w:bidi="ar-SA"/>
      </w:rPr>
    </w:lvl>
    <w:lvl w:ilvl="4" w:tplc="10BEC978">
      <w:numFmt w:val="bullet"/>
      <w:lvlText w:val="•"/>
      <w:lvlJc w:val="left"/>
      <w:pPr>
        <w:ind w:left="4014" w:hanging="708"/>
      </w:pPr>
      <w:rPr>
        <w:rFonts w:hint="default"/>
        <w:lang w:val="ru-RU" w:eastAsia="en-US" w:bidi="ar-SA"/>
      </w:rPr>
    </w:lvl>
    <w:lvl w:ilvl="5" w:tplc="B08EC7D4">
      <w:numFmt w:val="bullet"/>
      <w:lvlText w:val="•"/>
      <w:lvlJc w:val="left"/>
      <w:pPr>
        <w:ind w:left="4963" w:hanging="708"/>
      </w:pPr>
      <w:rPr>
        <w:rFonts w:hint="default"/>
        <w:lang w:val="ru-RU" w:eastAsia="en-US" w:bidi="ar-SA"/>
      </w:rPr>
    </w:lvl>
    <w:lvl w:ilvl="6" w:tplc="B9F69CB0">
      <w:numFmt w:val="bullet"/>
      <w:lvlText w:val="•"/>
      <w:lvlJc w:val="left"/>
      <w:pPr>
        <w:ind w:left="5911" w:hanging="708"/>
      </w:pPr>
      <w:rPr>
        <w:rFonts w:hint="default"/>
        <w:lang w:val="ru-RU" w:eastAsia="en-US" w:bidi="ar-SA"/>
      </w:rPr>
    </w:lvl>
    <w:lvl w:ilvl="7" w:tplc="AE2EB680">
      <w:numFmt w:val="bullet"/>
      <w:lvlText w:val="•"/>
      <w:lvlJc w:val="left"/>
      <w:pPr>
        <w:ind w:left="6860" w:hanging="708"/>
      </w:pPr>
      <w:rPr>
        <w:rFonts w:hint="default"/>
        <w:lang w:val="ru-RU" w:eastAsia="en-US" w:bidi="ar-SA"/>
      </w:rPr>
    </w:lvl>
    <w:lvl w:ilvl="8" w:tplc="FD320A96">
      <w:numFmt w:val="bullet"/>
      <w:lvlText w:val="•"/>
      <w:lvlJc w:val="left"/>
      <w:pPr>
        <w:ind w:left="7809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3D2331AF"/>
    <w:multiLevelType w:val="multilevel"/>
    <w:tmpl w:val="8138A074"/>
    <w:lvl w:ilvl="0">
      <w:start w:val="6"/>
      <w:numFmt w:val="decimal"/>
      <w:lvlText w:val="%1"/>
      <w:lvlJc w:val="left"/>
      <w:pPr>
        <w:ind w:left="1422" w:hanging="493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22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7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9" w:hanging="493"/>
      </w:pPr>
      <w:rPr>
        <w:rFonts w:hint="default"/>
        <w:lang w:val="ru-RU" w:eastAsia="en-US" w:bidi="ar-SA"/>
      </w:rPr>
    </w:lvl>
  </w:abstractNum>
  <w:abstractNum w:abstractNumId="12" w15:restartNumberingAfterBreak="0">
    <w:nsid w:val="49451328"/>
    <w:multiLevelType w:val="hybridMultilevel"/>
    <w:tmpl w:val="2ADE07F4"/>
    <w:lvl w:ilvl="0" w:tplc="8624A950">
      <w:start w:val="1"/>
      <w:numFmt w:val="decimal"/>
      <w:lvlText w:val="%1)"/>
      <w:lvlJc w:val="left"/>
      <w:pPr>
        <w:ind w:left="222" w:hanging="3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EA9AB65E">
      <w:numFmt w:val="bullet"/>
      <w:lvlText w:val="•"/>
      <w:lvlJc w:val="left"/>
      <w:pPr>
        <w:ind w:left="1168" w:hanging="319"/>
      </w:pPr>
      <w:rPr>
        <w:rFonts w:hint="default"/>
        <w:lang w:val="ru-RU" w:eastAsia="en-US" w:bidi="ar-SA"/>
      </w:rPr>
    </w:lvl>
    <w:lvl w:ilvl="2" w:tplc="C1F8E26C">
      <w:numFmt w:val="bullet"/>
      <w:lvlText w:val="•"/>
      <w:lvlJc w:val="left"/>
      <w:pPr>
        <w:ind w:left="2117" w:hanging="319"/>
      </w:pPr>
      <w:rPr>
        <w:rFonts w:hint="default"/>
        <w:lang w:val="ru-RU" w:eastAsia="en-US" w:bidi="ar-SA"/>
      </w:rPr>
    </w:lvl>
    <w:lvl w:ilvl="3" w:tplc="D482F692">
      <w:numFmt w:val="bullet"/>
      <w:lvlText w:val="•"/>
      <w:lvlJc w:val="left"/>
      <w:pPr>
        <w:ind w:left="3065" w:hanging="319"/>
      </w:pPr>
      <w:rPr>
        <w:rFonts w:hint="default"/>
        <w:lang w:val="ru-RU" w:eastAsia="en-US" w:bidi="ar-SA"/>
      </w:rPr>
    </w:lvl>
    <w:lvl w:ilvl="4" w:tplc="DC48396A">
      <w:numFmt w:val="bullet"/>
      <w:lvlText w:val="•"/>
      <w:lvlJc w:val="left"/>
      <w:pPr>
        <w:ind w:left="4014" w:hanging="319"/>
      </w:pPr>
      <w:rPr>
        <w:rFonts w:hint="default"/>
        <w:lang w:val="ru-RU" w:eastAsia="en-US" w:bidi="ar-SA"/>
      </w:rPr>
    </w:lvl>
    <w:lvl w:ilvl="5" w:tplc="ED36C47E">
      <w:numFmt w:val="bullet"/>
      <w:lvlText w:val="•"/>
      <w:lvlJc w:val="left"/>
      <w:pPr>
        <w:ind w:left="4963" w:hanging="319"/>
      </w:pPr>
      <w:rPr>
        <w:rFonts w:hint="default"/>
        <w:lang w:val="ru-RU" w:eastAsia="en-US" w:bidi="ar-SA"/>
      </w:rPr>
    </w:lvl>
    <w:lvl w:ilvl="6" w:tplc="C6CABDF2">
      <w:numFmt w:val="bullet"/>
      <w:lvlText w:val="•"/>
      <w:lvlJc w:val="left"/>
      <w:pPr>
        <w:ind w:left="5911" w:hanging="319"/>
      </w:pPr>
      <w:rPr>
        <w:rFonts w:hint="default"/>
        <w:lang w:val="ru-RU" w:eastAsia="en-US" w:bidi="ar-SA"/>
      </w:rPr>
    </w:lvl>
    <w:lvl w:ilvl="7" w:tplc="7996F686">
      <w:numFmt w:val="bullet"/>
      <w:lvlText w:val="•"/>
      <w:lvlJc w:val="left"/>
      <w:pPr>
        <w:ind w:left="6860" w:hanging="319"/>
      </w:pPr>
      <w:rPr>
        <w:rFonts w:hint="default"/>
        <w:lang w:val="ru-RU" w:eastAsia="en-US" w:bidi="ar-SA"/>
      </w:rPr>
    </w:lvl>
    <w:lvl w:ilvl="8" w:tplc="0B9A7D28">
      <w:numFmt w:val="bullet"/>
      <w:lvlText w:val="•"/>
      <w:lvlJc w:val="left"/>
      <w:pPr>
        <w:ind w:left="7809" w:hanging="319"/>
      </w:pPr>
      <w:rPr>
        <w:rFonts w:hint="default"/>
        <w:lang w:val="ru-RU" w:eastAsia="en-US" w:bidi="ar-SA"/>
      </w:rPr>
    </w:lvl>
  </w:abstractNum>
  <w:abstractNum w:abstractNumId="13" w15:restartNumberingAfterBreak="0">
    <w:nsid w:val="542E2182"/>
    <w:multiLevelType w:val="hybridMultilevel"/>
    <w:tmpl w:val="7998388C"/>
    <w:lvl w:ilvl="0" w:tplc="E364F4BC">
      <w:numFmt w:val="bullet"/>
      <w:lvlText w:val="-"/>
      <w:lvlJc w:val="left"/>
      <w:pPr>
        <w:ind w:left="222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4E0A022">
      <w:numFmt w:val="bullet"/>
      <w:lvlText w:val="•"/>
      <w:lvlJc w:val="left"/>
      <w:pPr>
        <w:ind w:left="1168" w:hanging="421"/>
      </w:pPr>
      <w:rPr>
        <w:rFonts w:hint="default"/>
        <w:lang w:val="ru-RU" w:eastAsia="en-US" w:bidi="ar-SA"/>
      </w:rPr>
    </w:lvl>
    <w:lvl w:ilvl="2" w:tplc="D4ECF1C6">
      <w:numFmt w:val="bullet"/>
      <w:lvlText w:val="•"/>
      <w:lvlJc w:val="left"/>
      <w:pPr>
        <w:ind w:left="2117" w:hanging="421"/>
      </w:pPr>
      <w:rPr>
        <w:rFonts w:hint="default"/>
        <w:lang w:val="ru-RU" w:eastAsia="en-US" w:bidi="ar-SA"/>
      </w:rPr>
    </w:lvl>
    <w:lvl w:ilvl="3" w:tplc="F9E2EF52">
      <w:numFmt w:val="bullet"/>
      <w:lvlText w:val="•"/>
      <w:lvlJc w:val="left"/>
      <w:pPr>
        <w:ind w:left="3065" w:hanging="421"/>
      </w:pPr>
      <w:rPr>
        <w:rFonts w:hint="default"/>
        <w:lang w:val="ru-RU" w:eastAsia="en-US" w:bidi="ar-SA"/>
      </w:rPr>
    </w:lvl>
    <w:lvl w:ilvl="4" w:tplc="B89A75B0">
      <w:numFmt w:val="bullet"/>
      <w:lvlText w:val="•"/>
      <w:lvlJc w:val="left"/>
      <w:pPr>
        <w:ind w:left="4014" w:hanging="421"/>
      </w:pPr>
      <w:rPr>
        <w:rFonts w:hint="default"/>
        <w:lang w:val="ru-RU" w:eastAsia="en-US" w:bidi="ar-SA"/>
      </w:rPr>
    </w:lvl>
    <w:lvl w:ilvl="5" w:tplc="507646B0">
      <w:numFmt w:val="bullet"/>
      <w:lvlText w:val="•"/>
      <w:lvlJc w:val="left"/>
      <w:pPr>
        <w:ind w:left="4963" w:hanging="421"/>
      </w:pPr>
      <w:rPr>
        <w:rFonts w:hint="default"/>
        <w:lang w:val="ru-RU" w:eastAsia="en-US" w:bidi="ar-SA"/>
      </w:rPr>
    </w:lvl>
    <w:lvl w:ilvl="6" w:tplc="30D6ED16">
      <w:numFmt w:val="bullet"/>
      <w:lvlText w:val="•"/>
      <w:lvlJc w:val="left"/>
      <w:pPr>
        <w:ind w:left="5911" w:hanging="421"/>
      </w:pPr>
      <w:rPr>
        <w:rFonts w:hint="default"/>
        <w:lang w:val="ru-RU" w:eastAsia="en-US" w:bidi="ar-SA"/>
      </w:rPr>
    </w:lvl>
    <w:lvl w:ilvl="7" w:tplc="F5D6C872">
      <w:numFmt w:val="bullet"/>
      <w:lvlText w:val="•"/>
      <w:lvlJc w:val="left"/>
      <w:pPr>
        <w:ind w:left="6860" w:hanging="421"/>
      </w:pPr>
      <w:rPr>
        <w:rFonts w:hint="default"/>
        <w:lang w:val="ru-RU" w:eastAsia="en-US" w:bidi="ar-SA"/>
      </w:rPr>
    </w:lvl>
    <w:lvl w:ilvl="8" w:tplc="7488E41C">
      <w:numFmt w:val="bullet"/>
      <w:lvlText w:val="•"/>
      <w:lvlJc w:val="left"/>
      <w:pPr>
        <w:ind w:left="7809" w:hanging="421"/>
      </w:pPr>
      <w:rPr>
        <w:rFonts w:hint="default"/>
        <w:lang w:val="ru-RU" w:eastAsia="en-US" w:bidi="ar-SA"/>
      </w:rPr>
    </w:lvl>
  </w:abstractNum>
  <w:abstractNum w:abstractNumId="14" w15:restartNumberingAfterBreak="0">
    <w:nsid w:val="57B74C57"/>
    <w:multiLevelType w:val="hybridMultilevel"/>
    <w:tmpl w:val="F1F296F2"/>
    <w:lvl w:ilvl="0" w:tplc="40F0AD66">
      <w:start w:val="1"/>
      <w:numFmt w:val="decimal"/>
      <w:lvlText w:val="%1."/>
      <w:lvlJc w:val="left"/>
      <w:pPr>
        <w:ind w:left="121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02EDACE">
      <w:numFmt w:val="bullet"/>
      <w:lvlText w:val="•"/>
      <w:lvlJc w:val="left"/>
      <w:pPr>
        <w:ind w:left="1420" w:hanging="281"/>
      </w:pPr>
      <w:rPr>
        <w:rFonts w:hint="default"/>
        <w:lang w:val="ru-RU" w:eastAsia="en-US" w:bidi="ar-SA"/>
      </w:rPr>
    </w:lvl>
    <w:lvl w:ilvl="2" w:tplc="CBBC6330">
      <w:numFmt w:val="bullet"/>
      <w:lvlText w:val="•"/>
      <w:lvlJc w:val="left"/>
      <w:pPr>
        <w:ind w:left="2340" w:hanging="281"/>
      </w:pPr>
      <w:rPr>
        <w:rFonts w:hint="default"/>
        <w:lang w:val="ru-RU" w:eastAsia="en-US" w:bidi="ar-SA"/>
      </w:rPr>
    </w:lvl>
    <w:lvl w:ilvl="3" w:tplc="B7E4285C">
      <w:numFmt w:val="bullet"/>
      <w:lvlText w:val="•"/>
      <w:lvlJc w:val="left"/>
      <w:pPr>
        <w:ind w:left="3261" w:hanging="281"/>
      </w:pPr>
      <w:rPr>
        <w:rFonts w:hint="default"/>
        <w:lang w:val="ru-RU" w:eastAsia="en-US" w:bidi="ar-SA"/>
      </w:rPr>
    </w:lvl>
    <w:lvl w:ilvl="4" w:tplc="9F4E160A">
      <w:numFmt w:val="bullet"/>
      <w:lvlText w:val="•"/>
      <w:lvlJc w:val="left"/>
      <w:pPr>
        <w:ind w:left="4182" w:hanging="281"/>
      </w:pPr>
      <w:rPr>
        <w:rFonts w:hint="default"/>
        <w:lang w:val="ru-RU" w:eastAsia="en-US" w:bidi="ar-SA"/>
      </w:rPr>
    </w:lvl>
    <w:lvl w:ilvl="5" w:tplc="E2EAAD1A">
      <w:numFmt w:val="bullet"/>
      <w:lvlText w:val="•"/>
      <w:lvlJc w:val="left"/>
      <w:pPr>
        <w:ind w:left="5102" w:hanging="281"/>
      </w:pPr>
      <w:rPr>
        <w:rFonts w:hint="default"/>
        <w:lang w:val="ru-RU" w:eastAsia="en-US" w:bidi="ar-SA"/>
      </w:rPr>
    </w:lvl>
    <w:lvl w:ilvl="6" w:tplc="2D84965A">
      <w:numFmt w:val="bullet"/>
      <w:lvlText w:val="•"/>
      <w:lvlJc w:val="left"/>
      <w:pPr>
        <w:ind w:left="6023" w:hanging="281"/>
      </w:pPr>
      <w:rPr>
        <w:rFonts w:hint="default"/>
        <w:lang w:val="ru-RU" w:eastAsia="en-US" w:bidi="ar-SA"/>
      </w:rPr>
    </w:lvl>
    <w:lvl w:ilvl="7" w:tplc="7C0EBD70">
      <w:numFmt w:val="bullet"/>
      <w:lvlText w:val="•"/>
      <w:lvlJc w:val="left"/>
      <w:pPr>
        <w:ind w:left="6944" w:hanging="281"/>
      </w:pPr>
      <w:rPr>
        <w:rFonts w:hint="default"/>
        <w:lang w:val="ru-RU" w:eastAsia="en-US" w:bidi="ar-SA"/>
      </w:rPr>
    </w:lvl>
    <w:lvl w:ilvl="8" w:tplc="126866F0">
      <w:numFmt w:val="bullet"/>
      <w:lvlText w:val="•"/>
      <w:lvlJc w:val="left"/>
      <w:pPr>
        <w:ind w:left="7864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5BFF1893"/>
    <w:multiLevelType w:val="multilevel"/>
    <w:tmpl w:val="0FEC1B3E"/>
    <w:lvl w:ilvl="0">
      <w:start w:val="51"/>
      <w:numFmt w:val="decimal"/>
      <w:lvlText w:val="%1"/>
      <w:lvlJc w:val="left"/>
      <w:pPr>
        <w:ind w:left="2323" w:hanging="105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323" w:hanging="1050"/>
        <w:jc w:val="left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2323" w:hanging="10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46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422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58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4" w:hanging="493"/>
      </w:pPr>
      <w:rPr>
        <w:rFonts w:hint="default"/>
        <w:lang w:val="ru-RU" w:eastAsia="en-US" w:bidi="ar-SA"/>
      </w:rPr>
    </w:lvl>
  </w:abstractNum>
  <w:abstractNum w:abstractNumId="16" w15:restartNumberingAfterBreak="0">
    <w:nsid w:val="60974269"/>
    <w:multiLevelType w:val="hybridMultilevel"/>
    <w:tmpl w:val="11C63CC8"/>
    <w:lvl w:ilvl="0" w:tplc="398AF138">
      <w:start w:val="1"/>
      <w:numFmt w:val="decimal"/>
      <w:lvlText w:val="%1)"/>
      <w:lvlJc w:val="left"/>
      <w:pPr>
        <w:ind w:left="222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DC48CA">
      <w:numFmt w:val="bullet"/>
      <w:lvlText w:val="•"/>
      <w:lvlJc w:val="left"/>
      <w:pPr>
        <w:ind w:left="1168" w:hanging="732"/>
      </w:pPr>
      <w:rPr>
        <w:rFonts w:hint="default"/>
        <w:lang w:val="ru-RU" w:eastAsia="en-US" w:bidi="ar-SA"/>
      </w:rPr>
    </w:lvl>
    <w:lvl w:ilvl="2" w:tplc="DD4E90E8">
      <w:numFmt w:val="bullet"/>
      <w:lvlText w:val="•"/>
      <w:lvlJc w:val="left"/>
      <w:pPr>
        <w:ind w:left="2117" w:hanging="732"/>
      </w:pPr>
      <w:rPr>
        <w:rFonts w:hint="default"/>
        <w:lang w:val="ru-RU" w:eastAsia="en-US" w:bidi="ar-SA"/>
      </w:rPr>
    </w:lvl>
    <w:lvl w:ilvl="3" w:tplc="806082EA">
      <w:numFmt w:val="bullet"/>
      <w:lvlText w:val="•"/>
      <w:lvlJc w:val="left"/>
      <w:pPr>
        <w:ind w:left="3065" w:hanging="732"/>
      </w:pPr>
      <w:rPr>
        <w:rFonts w:hint="default"/>
        <w:lang w:val="ru-RU" w:eastAsia="en-US" w:bidi="ar-SA"/>
      </w:rPr>
    </w:lvl>
    <w:lvl w:ilvl="4" w:tplc="C450C57C">
      <w:numFmt w:val="bullet"/>
      <w:lvlText w:val="•"/>
      <w:lvlJc w:val="left"/>
      <w:pPr>
        <w:ind w:left="4014" w:hanging="732"/>
      </w:pPr>
      <w:rPr>
        <w:rFonts w:hint="default"/>
        <w:lang w:val="ru-RU" w:eastAsia="en-US" w:bidi="ar-SA"/>
      </w:rPr>
    </w:lvl>
    <w:lvl w:ilvl="5" w:tplc="BA747132">
      <w:numFmt w:val="bullet"/>
      <w:lvlText w:val="•"/>
      <w:lvlJc w:val="left"/>
      <w:pPr>
        <w:ind w:left="4963" w:hanging="732"/>
      </w:pPr>
      <w:rPr>
        <w:rFonts w:hint="default"/>
        <w:lang w:val="ru-RU" w:eastAsia="en-US" w:bidi="ar-SA"/>
      </w:rPr>
    </w:lvl>
    <w:lvl w:ilvl="6" w:tplc="1012DD20">
      <w:numFmt w:val="bullet"/>
      <w:lvlText w:val="•"/>
      <w:lvlJc w:val="left"/>
      <w:pPr>
        <w:ind w:left="5911" w:hanging="732"/>
      </w:pPr>
      <w:rPr>
        <w:rFonts w:hint="default"/>
        <w:lang w:val="ru-RU" w:eastAsia="en-US" w:bidi="ar-SA"/>
      </w:rPr>
    </w:lvl>
    <w:lvl w:ilvl="7" w:tplc="91DC4D4A">
      <w:numFmt w:val="bullet"/>
      <w:lvlText w:val="•"/>
      <w:lvlJc w:val="left"/>
      <w:pPr>
        <w:ind w:left="6860" w:hanging="732"/>
      </w:pPr>
      <w:rPr>
        <w:rFonts w:hint="default"/>
        <w:lang w:val="ru-RU" w:eastAsia="en-US" w:bidi="ar-SA"/>
      </w:rPr>
    </w:lvl>
    <w:lvl w:ilvl="8" w:tplc="879866A2">
      <w:numFmt w:val="bullet"/>
      <w:lvlText w:val="•"/>
      <w:lvlJc w:val="left"/>
      <w:pPr>
        <w:ind w:left="7809" w:hanging="732"/>
      </w:pPr>
      <w:rPr>
        <w:rFonts w:hint="default"/>
        <w:lang w:val="ru-RU" w:eastAsia="en-US" w:bidi="ar-SA"/>
      </w:rPr>
    </w:lvl>
  </w:abstractNum>
  <w:abstractNum w:abstractNumId="17" w15:restartNumberingAfterBreak="0">
    <w:nsid w:val="609D38CD"/>
    <w:multiLevelType w:val="hybridMultilevel"/>
    <w:tmpl w:val="80384DDC"/>
    <w:lvl w:ilvl="0" w:tplc="7A54555E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12A1700">
      <w:numFmt w:val="bullet"/>
      <w:lvlText w:val="•"/>
      <w:lvlJc w:val="left"/>
      <w:pPr>
        <w:ind w:left="2446" w:hanging="708"/>
      </w:pPr>
      <w:rPr>
        <w:rFonts w:hint="default"/>
        <w:lang w:val="ru-RU" w:eastAsia="en-US" w:bidi="ar-SA"/>
      </w:rPr>
    </w:lvl>
    <w:lvl w:ilvl="2" w:tplc="B18E3E26">
      <w:numFmt w:val="bullet"/>
      <w:lvlText w:val="•"/>
      <w:lvlJc w:val="left"/>
      <w:pPr>
        <w:ind w:left="3253" w:hanging="708"/>
      </w:pPr>
      <w:rPr>
        <w:rFonts w:hint="default"/>
        <w:lang w:val="ru-RU" w:eastAsia="en-US" w:bidi="ar-SA"/>
      </w:rPr>
    </w:lvl>
    <w:lvl w:ilvl="3" w:tplc="C2BE86B0">
      <w:numFmt w:val="bullet"/>
      <w:lvlText w:val="•"/>
      <w:lvlJc w:val="left"/>
      <w:pPr>
        <w:ind w:left="4059" w:hanging="708"/>
      </w:pPr>
      <w:rPr>
        <w:rFonts w:hint="default"/>
        <w:lang w:val="ru-RU" w:eastAsia="en-US" w:bidi="ar-SA"/>
      </w:rPr>
    </w:lvl>
    <w:lvl w:ilvl="4" w:tplc="6E3A21BE">
      <w:numFmt w:val="bullet"/>
      <w:lvlText w:val="•"/>
      <w:lvlJc w:val="left"/>
      <w:pPr>
        <w:ind w:left="4866" w:hanging="708"/>
      </w:pPr>
      <w:rPr>
        <w:rFonts w:hint="default"/>
        <w:lang w:val="ru-RU" w:eastAsia="en-US" w:bidi="ar-SA"/>
      </w:rPr>
    </w:lvl>
    <w:lvl w:ilvl="5" w:tplc="FE406FC0">
      <w:numFmt w:val="bullet"/>
      <w:lvlText w:val="•"/>
      <w:lvlJc w:val="left"/>
      <w:pPr>
        <w:ind w:left="5673" w:hanging="708"/>
      </w:pPr>
      <w:rPr>
        <w:rFonts w:hint="default"/>
        <w:lang w:val="ru-RU" w:eastAsia="en-US" w:bidi="ar-SA"/>
      </w:rPr>
    </w:lvl>
    <w:lvl w:ilvl="6" w:tplc="9B4C25D6">
      <w:numFmt w:val="bullet"/>
      <w:lvlText w:val="•"/>
      <w:lvlJc w:val="left"/>
      <w:pPr>
        <w:ind w:left="6479" w:hanging="708"/>
      </w:pPr>
      <w:rPr>
        <w:rFonts w:hint="default"/>
        <w:lang w:val="ru-RU" w:eastAsia="en-US" w:bidi="ar-SA"/>
      </w:rPr>
    </w:lvl>
    <w:lvl w:ilvl="7" w:tplc="0F0A6AD2">
      <w:numFmt w:val="bullet"/>
      <w:lvlText w:val="•"/>
      <w:lvlJc w:val="left"/>
      <w:pPr>
        <w:ind w:left="7286" w:hanging="708"/>
      </w:pPr>
      <w:rPr>
        <w:rFonts w:hint="default"/>
        <w:lang w:val="ru-RU" w:eastAsia="en-US" w:bidi="ar-SA"/>
      </w:rPr>
    </w:lvl>
    <w:lvl w:ilvl="8" w:tplc="679C6598">
      <w:numFmt w:val="bullet"/>
      <w:lvlText w:val="•"/>
      <w:lvlJc w:val="left"/>
      <w:pPr>
        <w:ind w:left="8093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62B47209"/>
    <w:multiLevelType w:val="multilevel"/>
    <w:tmpl w:val="8DA205FA"/>
    <w:lvl w:ilvl="0">
      <w:start w:val="2"/>
      <w:numFmt w:val="decimal"/>
      <w:lvlText w:val="%1"/>
      <w:lvlJc w:val="left"/>
      <w:pPr>
        <w:ind w:left="1431" w:hanging="5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1" w:hanging="50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93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46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9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6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3" w:hanging="502"/>
      </w:pPr>
      <w:rPr>
        <w:rFonts w:hint="default"/>
        <w:lang w:val="ru-RU" w:eastAsia="en-US" w:bidi="ar-SA"/>
      </w:rPr>
    </w:lvl>
  </w:abstractNum>
  <w:abstractNum w:abstractNumId="19" w15:restartNumberingAfterBreak="0">
    <w:nsid w:val="76B55E5F"/>
    <w:multiLevelType w:val="hybridMultilevel"/>
    <w:tmpl w:val="78C47CCA"/>
    <w:lvl w:ilvl="0" w:tplc="F06E5CDA">
      <w:start w:val="1"/>
      <w:numFmt w:val="decimal"/>
      <w:lvlText w:val="%1."/>
      <w:lvlJc w:val="left"/>
      <w:pPr>
        <w:ind w:left="222" w:hanging="31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172F9AC">
      <w:start w:val="8"/>
      <w:numFmt w:val="decimal"/>
      <w:lvlText w:val="%2."/>
      <w:lvlJc w:val="left"/>
      <w:pPr>
        <w:ind w:left="322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 w:tplc="DC765F56">
      <w:numFmt w:val="bullet"/>
      <w:lvlText w:val="•"/>
      <w:lvlJc w:val="left"/>
      <w:pPr>
        <w:ind w:left="3940" w:hanging="281"/>
      </w:pPr>
      <w:rPr>
        <w:rFonts w:hint="default"/>
        <w:lang w:val="ru-RU" w:eastAsia="en-US" w:bidi="ar-SA"/>
      </w:rPr>
    </w:lvl>
    <w:lvl w:ilvl="3" w:tplc="EC7873CA">
      <w:numFmt w:val="bullet"/>
      <w:lvlText w:val="•"/>
      <w:lvlJc w:val="left"/>
      <w:pPr>
        <w:ind w:left="4661" w:hanging="281"/>
      </w:pPr>
      <w:rPr>
        <w:rFonts w:hint="default"/>
        <w:lang w:val="ru-RU" w:eastAsia="en-US" w:bidi="ar-SA"/>
      </w:rPr>
    </w:lvl>
    <w:lvl w:ilvl="4" w:tplc="9224DBD2">
      <w:numFmt w:val="bullet"/>
      <w:lvlText w:val="•"/>
      <w:lvlJc w:val="left"/>
      <w:pPr>
        <w:ind w:left="5382" w:hanging="281"/>
      </w:pPr>
      <w:rPr>
        <w:rFonts w:hint="default"/>
        <w:lang w:val="ru-RU" w:eastAsia="en-US" w:bidi="ar-SA"/>
      </w:rPr>
    </w:lvl>
    <w:lvl w:ilvl="5" w:tplc="947E0F10">
      <w:numFmt w:val="bullet"/>
      <w:lvlText w:val="•"/>
      <w:lvlJc w:val="left"/>
      <w:pPr>
        <w:ind w:left="6102" w:hanging="281"/>
      </w:pPr>
      <w:rPr>
        <w:rFonts w:hint="default"/>
        <w:lang w:val="ru-RU" w:eastAsia="en-US" w:bidi="ar-SA"/>
      </w:rPr>
    </w:lvl>
    <w:lvl w:ilvl="6" w:tplc="15CE019E">
      <w:numFmt w:val="bullet"/>
      <w:lvlText w:val="•"/>
      <w:lvlJc w:val="left"/>
      <w:pPr>
        <w:ind w:left="6823" w:hanging="281"/>
      </w:pPr>
      <w:rPr>
        <w:rFonts w:hint="default"/>
        <w:lang w:val="ru-RU" w:eastAsia="en-US" w:bidi="ar-SA"/>
      </w:rPr>
    </w:lvl>
    <w:lvl w:ilvl="7" w:tplc="63984938">
      <w:numFmt w:val="bullet"/>
      <w:lvlText w:val="•"/>
      <w:lvlJc w:val="left"/>
      <w:pPr>
        <w:ind w:left="7544" w:hanging="281"/>
      </w:pPr>
      <w:rPr>
        <w:rFonts w:hint="default"/>
        <w:lang w:val="ru-RU" w:eastAsia="en-US" w:bidi="ar-SA"/>
      </w:rPr>
    </w:lvl>
    <w:lvl w:ilvl="8" w:tplc="7834E73C">
      <w:numFmt w:val="bullet"/>
      <w:lvlText w:val="•"/>
      <w:lvlJc w:val="left"/>
      <w:pPr>
        <w:ind w:left="8264" w:hanging="281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19"/>
  </w:num>
  <w:num w:numId="8">
    <w:abstractNumId w:val="12"/>
  </w:num>
  <w:num w:numId="9">
    <w:abstractNumId w:val="0"/>
  </w:num>
  <w:num w:numId="10">
    <w:abstractNumId w:val="16"/>
  </w:num>
  <w:num w:numId="11">
    <w:abstractNumId w:val="17"/>
  </w:num>
  <w:num w:numId="12">
    <w:abstractNumId w:val="2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  <w:num w:numId="17">
    <w:abstractNumId w:val="10"/>
  </w:num>
  <w:num w:numId="18">
    <w:abstractNumId w:val="9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F65037"/>
    <w:rsid w:val="001876E7"/>
    <w:rsid w:val="004217CD"/>
    <w:rsid w:val="00BB29CA"/>
    <w:rsid w:val="00EA05A9"/>
    <w:rsid w:val="00F3607C"/>
    <w:rsid w:val="00F6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,"/>
  <w:listSeparator w:val=";"/>
  <w14:docId w14:val="17423176"/>
  <w15:docId w15:val="{CB326F5D-E551-4C89-9B0E-D89165EA4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22" w:hanging="49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  <w:style w:type="paragraph" w:styleId="a5">
    <w:name w:val="Balloon Text"/>
    <w:basedOn w:val="a"/>
    <w:link w:val="a6"/>
    <w:uiPriority w:val="99"/>
    <w:semiHidden/>
    <w:unhideWhenUsed/>
    <w:rsid w:val="001876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76E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medvedev.kremlin.ru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5734</Words>
  <Characters>32689</Characters>
  <Application>Microsoft Office Word</Application>
  <DocSecurity>0</DocSecurity>
  <Lines>272</Lines>
  <Paragraphs>76</Paragraphs>
  <ScaleCrop>false</ScaleCrop>
  <Company/>
  <LinksUpToDate>false</LinksUpToDate>
  <CharactersWithSpaces>38347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мать</dc:title>
  <dc:creator>hristenko</dc:creator>
  <cp:lastModifiedBy>User</cp:lastModifiedBy>
  <cp:revision>6</cp:revision>
  <dcterms:created xsi:type="dcterms:W3CDTF">2022-02-10T03:27:00Z</dcterms:created>
  <dcterms:modified xsi:type="dcterms:W3CDTF">2024-06-17T06:27:00Z</dcterms:modified>
</cp:coreProperties>
</file>